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35" w:rsidRDefault="00A37235" w:rsidP="00A37235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7"/>
          <w:szCs w:val="27"/>
          <w:lang w:eastAsia="ru-RU"/>
        </w:rPr>
      </w:pPr>
      <w:r>
        <w:rPr>
          <w:rFonts w:ascii="Georgia" w:eastAsia="Times New Roman" w:hAnsi="Georgia"/>
          <w:b/>
          <w:bCs/>
          <w:sz w:val="27"/>
          <w:szCs w:val="27"/>
          <w:lang w:eastAsia="ru-RU"/>
        </w:rPr>
        <w:t>Аналитический отчет </w:t>
      </w:r>
      <w:r>
        <w:rPr>
          <w:rFonts w:ascii="Georgia" w:eastAsia="Times New Roman" w:hAnsi="Georgia"/>
          <w:b/>
          <w:bCs/>
          <w:sz w:val="27"/>
          <w:szCs w:val="27"/>
          <w:lang w:eastAsia="ru-RU"/>
        </w:rPr>
        <w:br/>
        <w:t xml:space="preserve">учителя-логопеда </w:t>
      </w:r>
      <w:proofErr w:type="spellStart"/>
      <w:r>
        <w:rPr>
          <w:rFonts w:ascii="Georgia" w:eastAsia="Times New Roman" w:hAnsi="Georgia"/>
          <w:b/>
          <w:bCs/>
          <w:sz w:val="27"/>
          <w:szCs w:val="27"/>
          <w:lang w:eastAsia="ru-RU"/>
        </w:rPr>
        <w:t>Саляевой</w:t>
      </w:r>
      <w:proofErr w:type="spellEnd"/>
      <w:r>
        <w:rPr>
          <w:rFonts w:ascii="Georgia" w:eastAsia="Times New Roman" w:hAnsi="Georgia"/>
          <w:b/>
          <w:bCs/>
          <w:sz w:val="27"/>
          <w:szCs w:val="27"/>
          <w:lang w:eastAsia="ru-RU"/>
        </w:rPr>
        <w:t xml:space="preserve"> Е.А. о проделанной работе </w:t>
      </w:r>
      <w:r>
        <w:rPr>
          <w:rFonts w:ascii="Georgia" w:eastAsia="Times New Roman" w:hAnsi="Georgia"/>
          <w:b/>
          <w:bCs/>
          <w:sz w:val="27"/>
          <w:szCs w:val="27"/>
          <w:lang w:eastAsia="ru-RU"/>
        </w:rPr>
        <w:br/>
        <w:t>за 2016-2017 учебный год</w:t>
      </w:r>
    </w:p>
    <w:p w:rsidR="00A37235" w:rsidRDefault="00A37235" w:rsidP="00A37235">
      <w:pPr>
        <w:pStyle w:val="a3"/>
        <w:shd w:val="clear" w:color="auto" w:fill="FFFFFF"/>
        <w:spacing w:before="0" w:beforeAutospacing="0" w:after="105" w:afterAutospacing="0"/>
        <w:jc w:val="both"/>
        <w:rPr>
          <w:sz w:val="28"/>
          <w:szCs w:val="28"/>
        </w:rPr>
      </w:pPr>
    </w:p>
    <w:p w:rsidR="00A37235" w:rsidRDefault="00A37235" w:rsidP="00A37235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На 2016-2017 учебный год была определена цель и поставлены задачи:</w:t>
      </w:r>
    </w:p>
    <w:p w:rsidR="00A37235" w:rsidRDefault="00A37235" w:rsidP="00A37235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15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 – создание условий, обеспечивающих овладение ребёнком нормами устной речи, способствующих развитию коммуникативных способностей ребёнка в соответствии с возрастными возможностями.</w:t>
      </w:r>
      <w:r w:rsidRPr="00A37235"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Организовать работу с родителями и продолжить поиск оптимальных форм взаимодействия, повышающих мотивацию родителей в устранении имеющихся нарушений в развитии речи ребёнка и профилактике нарушений</w:t>
      </w:r>
    </w:p>
    <w:p w:rsidR="00A37235" w:rsidRDefault="00A37235" w:rsidP="00A37235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15"/>
          <w:sz w:val="28"/>
          <w:szCs w:val="28"/>
          <w:lang w:eastAsia="ru-RU"/>
        </w:rPr>
        <w:t>Задачи:</w:t>
      </w:r>
    </w:p>
    <w:p w:rsidR="00A37235" w:rsidRDefault="00A37235" w:rsidP="00A37235">
      <w:pPr>
        <w:numPr>
          <w:ilvl w:val="0"/>
          <w:numId w:val="1"/>
        </w:numPr>
        <w:shd w:val="clear" w:color="auto" w:fill="FFFFFF"/>
        <w:spacing w:after="0" w:line="270" w:lineRule="atLeast"/>
        <w:ind w:left="96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Изучение уровня речевого развития и недостатков неречевого характера, проявляющихся в недоразвитии психофизических процессов, связанных с организацией и развитием речевой системы.</w:t>
      </w:r>
    </w:p>
    <w:p w:rsidR="00A37235" w:rsidRDefault="00A37235" w:rsidP="00A37235">
      <w:pPr>
        <w:numPr>
          <w:ilvl w:val="0"/>
          <w:numId w:val="1"/>
        </w:numPr>
        <w:shd w:val="clear" w:color="auto" w:fill="FFFFFF"/>
        <w:spacing w:after="0" w:line="270" w:lineRule="atLeast"/>
        <w:ind w:left="96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Осуществление коррекционного процесса в соответствии с индивидуальными программами коррекции речевого нарушения.</w:t>
      </w:r>
    </w:p>
    <w:p w:rsidR="00A37235" w:rsidRDefault="00A37235" w:rsidP="00A37235">
      <w:pPr>
        <w:numPr>
          <w:ilvl w:val="0"/>
          <w:numId w:val="1"/>
        </w:numPr>
        <w:shd w:val="clear" w:color="auto" w:fill="FFFFFF"/>
        <w:spacing w:after="0" w:line="270" w:lineRule="atLeast"/>
        <w:ind w:left="96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Организация продуктивного взаимодействия с педагогами по коррекции нарушений речи у детей.</w:t>
      </w:r>
    </w:p>
    <w:p w:rsidR="00A37235" w:rsidRDefault="00A37235" w:rsidP="00A37235">
      <w:pPr>
        <w:numPr>
          <w:ilvl w:val="0"/>
          <w:numId w:val="1"/>
        </w:numPr>
        <w:shd w:val="clear" w:color="auto" w:fill="FFFFFF"/>
        <w:spacing w:after="0" w:line="270" w:lineRule="atLeast"/>
        <w:ind w:left="96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Организация продуктивного взаимодействия с родителями – поиск оптимальных форм взаимодействия, повышающих мотивацию родителей к участию в коррекционной и профилактической работе.</w:t>
      </w:r>
    </w:p>
    <w:p w:rsidR="00A37235" w:rsidRDefault="00A37235" w:rsidP="00A37235">
      <w:pPr>
        <w:numPr>
          <w:ilvl w:val="0"/>
          <w:numId w:val="1"/>
        </w:numPr>
        <w:shd w:val="clear" w:color="auto" w:fill="FFFFFF"/>
        <w:spacing w:after="0" w:line="270" w:lineRule="atLeast"/>
        <w:ind w:left="96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Повышать профессиональный уровень.</w:t>
      </w:r>
    </w:p>
    <w:p w:rsidR="00A37235" w:rsidRDefault="00A37235" w:rsidP="00A37235">
      <w:pPr>
        <w:numPr>
          <w:ilvl w:val="0"/>
          <w:numId w:val="1"/>
        </w:numPr>
        <w:shd w:val="clear" w:color="auto" w:fill="FFFFFF"/>
        <w:spacing w:after="0" w:line="270" w:lineRule="atLeast"/>
        <w:ind w:left="96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Дополнять оснащение кабинета, дидактическими играми, пособиями, методической литературой</w:t>
      </w:r>
    </w:p>
    <w:p w:rsidR="00A37235" w:rsidRDefault="00A37235" w:rsidP="00A37235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15"/>
          <w:sz w:val="28"/>
          <w:szCs w:val="28"/>
          <w:lang w:eastAsia="ru-RU"/>
        </w:rPr>
        <w:t>Планируемый результат</w:t>
      </w: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 - достижение каждым ребёнком уровня речевого развития, соответствующего возрастным и индивидуальным возможностям.</w:t>
      </w:r>
    </w:p>
    <w:p w:rsidR="00A37235" w:rsidRDefault="00A37235" w:rsidP="00A37235">
      <w:pPr>
        <w:pStyle w:val="a3"/>
        <w:shd w:val="clear" w:color="auto" w:fill="FFFFFF"/>
        <w:spacing w:before="0" w:beforeAutospacing="0" w:after="105" w:afterAutospacing="0"/>
        <w:jc w:val="both"/>
        <w:rPr>
          <w:sz w:val="28"/>
          <w:szCs w:val="28"/>
        </w:rPr>
      </w:pPr>
    </w:p>
    <w:p w:rsidR="00A37235" w:rsidRDefault="00A37235" w:rsidP="00A37235">
      <w:pPr>
        <w:pStyle w:val="a3"/>
        <w:shd w:val="clear" w:color="auto" w:fill="FFFFFF"/>
        <w:spacing w:before="0" w:beforeAutospacing="0" w:after="105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В 2016 - 2017 учебном году логопедическая деятельность осуществлялась по следующим направлениям: организационно-методическое, коррекционно-развивающее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консультативное.</w:t>
      </w:r>
    </w:p>
    <w:p w:rsidR="00A37235" w:rsidRDefault="00A37235" w:rsidP="00A37235">
      <w:pPr>
        <w:pStyle w:val="goluboy"/>
        <w:shd w:val="clear" w:color="auto" w:fill="FFFFFF"/>
        <w:spacing w:before="0" w:beforeAutospacing="0" w:after="10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I. Организационно - методическое направление.</w:t>
      </w:r>
    </w:p>
    <w:p w:rsidR="00A37235" w:rsidRDefault="00A37235" w:rsidP="00A372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А) организация деятельности:</w:t>
      </w:r>
    </w:p>
    <w:p w:rsidR="00A37235" w:rsidRDefault="00A37235" w:rsidP="00A37235">
      <w:pPr>
        <w:pStyle w:val="a3"/>
        <w:shd w:val="clear" w:color="auto" w:fill="FFFFFF"/>
        <w:spacing w:before="0" w:beforeAutospacing="0" w:after="10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 всеми детьми проводились индивидуальные и подгрупповые занятия, направленные на коррекцию выявленных нарушений: звукопроизношения, развитие фонематического слуха, лексико-грамматического строя речи, обогащение словаря, развитие связной речи. </w:t>
      </w:r>
    </w:p>
    <w:p w:rsidR="00A37235" w:rsidRDefault="00A37235" w:rsidP="00A37235">
      <w:pPr>
        <w:pStyle w:val="a3"/>
        <w:shd w:val="clear" w:color="auto" w:fill="FFFFFF"/>
        <w:spacing w:before="0" w:beforeAutospacing="0" w:after="10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Родителям детей, составляющих группу риска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не зачисленных на </w:t>
      </w:r>
      <w:proofErr w:type="spellStart"/>
      <w:r>
        <w:rPr>
          <w:sz w:val="28"/>
          <w:szCs w:val="28"/>
        </w:rPr>
        <w:t>логопункт</w:t>
      </w:r>
      <w:proofErr w:type="spellEnd"/>
      <w:r>
        <w:rPr>
          <w:sz w:val="28"/>
          <w:szCs w:val="28"/>
        </w:rPr>
        <w:t xml:space="preserve"> МАДОУ № 29 «Василёк» (младшего и среднего возраста) были даны консультации и рекомендовано обратиться к специалистам.</w:t>
      </w:r>
    </w:p>
    <w:p w:rsidR="00A37235" w:rsidRDefault="00A37235" w:rsidP="00A37235">
      <w:pPr>
        <w:pStyle w:val="a3"/>
        <w:shd w:val="clear" w:color="auto" w:fill="FFFFFF"/>
        <w:spacing w:before="0" w:beforeAutospacing="0" w:after="10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11 января по 1 марта </w:t>
      </w:r>
      <w:proofErr w:type="spellStart"/>
      <w:proofErr w:type="gramStart"/>
      <w:r>
        <w:rPr>
          <w:sz w:val="28"/>
          <w:szCs w:val="28"/>
        </w:rPr>
        <w:t>марта</w:t>
      </w:r>
      <w:proofErr w:type="spellEnd"/>
      <w:proofErr w:type="gramEnd"/>
      <w:r>
        <w:rPr>
          <w:sz w:val="28"/>
          <w:szCs w:val="28"/>
        </w:rPr>
        <w:t xml:space="preserve"> была проведена диагностика речевого развития детей пятого года жизни МАДОУ №29, по результатам которой, был составлен список детей, нуждающихся в коррекционной логопедической помощи, подготовлены документы для ТОПМПК, дети будут обследованы специалистами этой комиссии 20 июня 2017 для получения заключения для зачисления на </w:t>
      </w:r>
      <w:proofErr w:type="spellStart"/>
      <w:r>
        <w:rPr>
          <w:sz w:val="28"/>
          <w:szCs w:val="28"/>
        </w:rPr>
        <w:t>логопункт</w:t>
      </w:r>
      <w:proofErr w:type="spellEnd"/>
      <w:r>
        <w:rPr>
          <w:sz w:val="28"/>
          <w:szCs w:val="28"/>
        </w:rPr>
        <w:t>.</w:t>
      </w:r>
    </w:p>
    <w:p w:rsidR="00A37235" w:rsidRDefault="00A37235" w:rsidP="00A37235">
      <w:pPr>
        <w:pStyle w:val="a3"/>
        <w:shd w:val="clear" w:color="auto" w:fill="FFFFFF"/>
        <w:spacing w:before="0" w:beforeAutospacing="0" w:after="10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Был организован и проведён конкурс чтецов «О любимых бабулях в стихах» в связи с празднованием дня пожилого человека  среди воспитанников МАДОУ №29 «Василёк».</w:t>
      </w:r>
    </w:p>
    <w:p w:rsidR="00A37235" w:rsidRDefault="00A37235" w:rsidP="00A37235">
      <w:pPr>
        <w:pStyle w:val="a3"/>
        <w:shd w:val="clear" w:color="auto" w:fill="FFFFFF"/>
        <w:spacing w:before="0" w:beforeAutospacing="0" w:after="10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Участвовала в подготовке детей к конкурсу чтецов «Поэзия победы» организованного МАДОУ №60 «</w:t>
      </w:r>
      <w:proofErr w:type="spellStart"/>
      <w:r>
        <w:rPr>
          <w:sz w:val="28"/>
          <w:szCs w:val="28"/>
        </w:rPr>
        <w:t>Дюймовочка</w:t>
      </w:r>
      <w:proofErr w:type="spellEnd"/>
      <w:r>
        <w:rPr>
          <w:sz w:val="28"/>
          <w:szCs w:val="28"/>
        </w:rPr>
        <w:t>», где наши дети заняли два первых и одно второе место.</w:t>
      </w:r>
    </w:p>
    <w:p w:rsidR="00A37235" w:rsidRDefault="00A37235" w:rsidP="00A37235">
      <w:pPr>
        <w:shd w:val="clear" w:color="auto" w:fill="FFFFFF"/>
        <w:tabs>
          <w:tab w:val="left" w:pos="839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Б) методическая деятельность: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ab/>
      </w:r>
    </w:p>
    <w:p w:rsidR="00A37235" w:rsidRDefault="00A37235" w:rsidP="00A37235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Повышение квалификации</w:t>
      </w:r>
    </w:p>
    <w:p w:rsidR="00A37235" w:rsidRPr="00830B48" w:rsidRDefault="00664370" w:rsidP="00A37235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18 мая 2017 </w:t>
      </w:r>
      <w:r w:rsidR="00830B48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приняла участие в </w:t>
      </w:r>
      <w:r w:rsidR="00830B48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="00830B48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РЕГИОНАЛЬНОМ ПРАКТИКО-ОРИЕНТИРОВОЧНОМ СЕМИНАРЕ «Формирование жизненных компетенций обучающихся с ограниченными возможностями здоровья в процессе реализации ФГОС»</w:t>
      </w:r>
    </w:p>
    <w:p w:rsidR="00A37235" w:rsidRDefault="00A37235" w:rsidP="00A372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37235" w:rsidRDefault="00A37235" w:rsidP="00A372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 Участие в конкурсах</w:t>
      </w:r>
    </w:p>
    <w:p w:rsidR="000A3C98" w:rsidRDefault="000A3C98" w:rsidP="00A372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3C98">
        <w:rPr>
          <w:rFonts w:ascii="Times New Roman" w:eastAsia="Times New Roman" w:hAnsi="Times New Roman"/>
          <w:sz w:val="28"/>
          <w:szCs w:val="28"/>
          <w:lang w:eastAsia="ru-RU"/>
        </w:rPr>
        <w:t>Приняла участие в качестве руководителя работ в следующих конкурсах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A3C98" w:rsidRDefault="000A3C98" w:rsidP="00A372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 муниципальный фестиваль «Дети и дорога» где наша работа заняла первое место и получила приз зрительских симпатий.</w:t>
      </w:r>
    </w:p>
    <w:p w:rsidR="000A3C98" w:rsidRDefault="000A3C98" w:rsidP="00A372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муниципальный конкурс  «Интернет территория безопасности!»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где наша работа заняла третье место.</w:t>
      </w:r>
    </w:p>
    <w:p w:rsidR="000A3C98" w:rsidRPr="000A3C98" w:rsidRDefault="000A3C98" w:rsidP="00A372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муниципальном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конкурсе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«Не рубите ёлочку»</w:t>
      </w:r>
    </w:p>
    <w:p w:rsidR="000A3C98" w:rsidRPr="000A3C98" w:rsidRDefault="000A3C98" w:rsidP="00A372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7235" w:rsidRDefault="00A37235" w:rsidP="00A372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 Публикации</w:t>
      </w:r>
    </w:p>
    <w:p w:rsidR="00A37235" w:rsidRDefault="00A37235" w:rsidP="00A372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Начиная с 2016 года  решила сотрудничать с газетой «Маяк»</w:t>
      </w:r>
      <w:r w:rsidR="00830B48">
        <w:rPr>
          <w:rFonts w:ascii="Times New Roman" w:eastAsia="Times New Roman" w:hAnsi="Times New Roman"/>
          <w:sz w:val="28"/>
          <w:szCs w:val="28"/>
          <w:lang w:eastAsia="ru-RU"/>
        </w:rPr>
        <w:t xml:space="preserve"> и в течени</w:t>
      </w:r>
      <w:proofErr w:type="gramStart"/>
      <w:r w:rsidR="00830B4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="00830B48">
        <w:rPr>
          <w:rFonts w:ascii="Times New Roman" w:eastAsia="Times New Roman" w:hAnsi="Times New Roman"/>
          <w:sz w:val="28"/>
          <w:szCs w:val="28"/>
          <w:lang w:eastAsia="ru-RU"/>
        </w:rPr>
        <w:t xml:space="preserve"> 2016-2017  учебного года мною были опубликованы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статьи, освещающие события  в нашем ДОУ </w:t>
      </w:r>
    </w:p>
    <w:p w:rsidR="00B5753A" w:rsidRPr="00B5753A" w:rsidRDefault="00B5753A" w:rsidP="00B5753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753A">
        <w:rPr>
          <w:rFonts w:ascii="Times New Roman" w:hAnsi="Times New Roman" w:cs="Times New Roman"/>
          <w:sz w:val="28"/>
          <w:szCs w:val="28"/>
        </w:rPr>
        <w:t>«О любимых бабулях  - в стихах»</w:t>
      </w:r>
    </w:p>
    <w:p w:rsidR="00B5753A" w:rsidRPr="00B5753A" w:rsidRDefault="00B5753A" w:rsidP="00B5753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753A">
        <w:rPr>
          <w:rFonts w:ascii="Times New Roman" w:hAnsi="Times New Roman" w:cs="Times New Roman"/>
          <w:sz w:val="28"/>
          <w:szCs w:val="28"/>
        </w:rPr>
        <w:t>«Профессия – логопед»</w:t>
      </w:r>
    </w:p>
    <w:p w:rsidR="00B5753A" w:rsidRPr="00B5753A" w:rsidRDefault="00B5753A" w:rsidP="00B5753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753A">
        <w:rPr>
          <w:rFonts w:ascii="Times New Roman" w:hAnsi="Times New Roman" w:cs="Times New Roman"/>
          <w:sz w:val="28"/>
          <w:szCs w:val="28"/>
        </w:rPr>
        <w:t>«Строки</w:t>
      </w:r>
      <w:proofErr w:type="gramStart"/>
      <w:r w:rsidRPr="00B5753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5753A">
        <w:rPr>
          <w:rFonts w:ascii="Times New Roman" w:hAnsi="Times New Roman" w:cs="Times New Roman"/>
          <w:sz w:val="28"/>
          <w:szCs w:val="28"/>
        </w:rPr>
        <w:t xml:space="preserve"> дедам посвященные»</w:t>
      </w:r>
    </w:p>
    <w:p w:rsidR="00A37235" w:rsidRPr="00B5753A" w:rsidRDefault="00B5753A" w:rsidP="00B5753A">
      <w:pPr>
        <w:rPr>
          <w:rFonts w:ascii="Times New Roman" w:hAnsi="Times New Roman"/>
          <w:sz w:val="28"/>
          <w:szCs w:val="28"/>
        </w:rPr>
      </w:pPr>
      <w:r w:rsidRPr="00B5753A">
        <w:rPr>
          <w:rFonts w:ascii="Times New Roman" w:hAnsi="Times New Roman"/>
          <w:sz w:val="28"/>
          <w:szCs w:val="28"/>
        </w:rPr>
        <w:lastRenderedPageBreak/>
        <w:t xml:space="preserve">Публикация в профессиональной социальной сети педагогического сообщества Педагоги </w:t>
      </w:r>
      <w:proofErr w:type="spellStart"/>
      <w:r w:rsidRPr="00B5753A">
        <w:rPr>
          <w:rFonts w:ascii="Times New Roman" w:hAnsi="Times New Roman"/>
          <w:sz w:val="28"/>
          <w:szCs w:val="28"/>
        </w:rPr>
        <w:t>онлайн</w:t>
      </w:r>
      <w:proofErr w:type="spellEnd"/>
      <w:r w:rsidRPr="00B5753A">
        <w:rPr>
          <w:rFonts w:ascii="Times New Roman" w:hAnsi="Times New Roman"/>
          <w:sz w:val="28"/>
          <w:szCs w:val="28"/>
        </w:rPr>
        <w:t>. На тему « Развитие всех компонентов устной речи через использование нетрадиционных методов</w:t>
      </w:r>
      <w:proofErr w:type="gramStart"/>
      <w:r w:rsidRPr="00B5753A">
        <w:rPr>
          <w:rFonts w:ascii="Times New Roman" w:hAnsi="Times New Roman"/>
          <w:sz w:val="28"/>
          <w:szCs w:val="28"/>
        </w:rPr>
        <w:t>.»</w:t>
      </w:r>
      <w:proofErr w:type="gramEnd"/>
    </w:p>
    <w:p w:rsidR="00A37235" w:rsidRDefault="00A37235" w:rsidP="00A37235">
      <w:pPr>
        <w:shd w:val="clear" w:color="auto" w:fill="FFFFFF"/>
        <w:spacing w:after="105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II. </w:t>
      </w:r>
      <w:proofErr w:type="spellStart"/>
      <w:r>
        <w:rPr>
          <w:rFonts w:ascii="Times New Roman" w:hAnsi="Times New Roman"/>
          <w:sz w:val="28"/>
          <w:szCs w:val="28"/>
        </w:rPr>
        <w:t>Коррекционн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развивающее направление</w:t>
      </w:r>
    </w:p>
    <w:p w:rsidR="00A37235" w:rsidRPr="003A2BE0" w:rsidRDefault="00A37235" w:rsidP="003A2BE0">
      <w:pPr>
        <w:shd w:val="clear" w:color="auto" w:fill="FFFFFF"/>
        <w:spacing w:after="105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концу учебного года уровень освоения программы по показателям составил:</w:t>
      </w:r>
    </w:p>
    <w:p w:rsidR="00A37235" w:rsidRDefault="00A37235" w:rsidP="00A37235">
      <w:pPr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9"/>
        <w:gridCol w:w="2735"/>
        <w:gridCol w:w="2517"/>
      </w:tblGrid>
      <w:tr w:rsidR="00A37235" w:rsidTr="00A37235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35" w:rsidRDefault="00A372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Показатели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35" w:rsidRDefault="00A372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Сентябрь 2016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35" w:rsidRDefault="00A372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Май 2016</w:t>
            </w:r>
          </w:p>
        </w:tc>
      </w:tr>
      <w:tr w:rsidR="00A37235" w:rsidTr="00A37235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35" w:rsidRDefault="00A3723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Уровень развития эмоциональной сферы</w:t>
            </w:r>
          </w:p>
          <w:p w:rsidR="00A37235" w:rsidRDefault="00A3723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неречевых психических функций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35" w:rsidRDefault="007423AC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– 0%</w:t>
            </w:r>
          </w:p>
          <w:p w:rsidR="007423AC" w:rsidRDefault="007423AC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– 30%</w:t>
            </w:r>
          </w:p>
          <w:p w:rsidR="007423AC" w:rsidRDefault="007423AC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– 70%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35" w:rsidRDefault="00FE1DF2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– 65%</w:t>
            </w:r>
          </w:p>
          <w:p w:rsidR="00FE1DF2" w:rsidRDefault="00FE1DF2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с-35%</w:t>
            </w:r>
          </w:p>
        </w:tc>
      </w:tr>
      <w:tr w:rsidR="00A37235" w:rsidTr="00A37235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35" w:rsidRDefault="00A3723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Уровень развития моторной сферы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35" w:rsidRDefault="007423AC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– 0%</w:t>
            </w:r>
          </w:p>
          <w:p w:rsidR="007423AC" w:rsidRDefault="007423AC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-55%</w:t>
            </w:r>
          </w:p>
          <w:p w:rsidR="007423AC" w:rsidRDefault="007423AC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– 45%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35" w:rsidRDefault="00FE1DF2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– 93.3%</w:t>
            </w:r>
          </w:p>
          <w:p w:rsidR="00FE1DF2" w:rsidRDefault="00FE1DF2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– 6.7%</w:t>
            </w:r>
          </w:p>
        </w:tc>
      </w:tr>
      <w:tr w:rsidR="00A37235" w:rsidTr="00A37235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35" w:rsidRDefault="00A3723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Уровень развития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импрессивной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речи, состояние фонематических процессов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35" w:rsidRDefault="007423AC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– 0%</w:t>
            </w:r>
          </w:p>
          <w:p w:rsidR="007423AC" w:rsidRDefault="007423AC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– 55%</w:t>
            </w:r>
          </w:p>
          <w:p w:rsidR="007423AC" w:rsidRDefault="007423AC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– 45%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35" w:rsidRDefault="00FE1DF2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– 65%</w:t>
            </w:r>
          </w:p>
          <w:p w:rsidR="00FE1DF2" w:rsidRDefault="00FE1DF2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– 35%</w:t>
            </w:r>
          </w:p>
        </w:tc>
      </w:tr>
      <w:tr w:rsidR="00A37235" w:rsidTr="00A37235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35" w:rsidRDefault="00037DF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A37235">
              <w:rPr>
                <w:rFonts w:ascii="Times New Roman" w:hAnsi="Times New Roman"/>
                <w:b/>
                <w:i/>
                <w:sz w:val="28"/>
                <w:szCs w:val="28"/>
              </w:rPr>
              <w:t>Уровень развития экспрессивной речи состояние активного словаря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35" w:rsidRDefault="007423AC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– 0%</w:t>
            </w:r>
          </w:p>
          <w:p w:rsidR="007423AC" w:rsidRDefault="007423AC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- 55%</w:t>
            </w:r>
          </w:p>
          <w:p w:rsidR="007423AC" w:rsidRDefault="007423AC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-45%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35" w:rsidRDefault="00FE1DF2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– 70%</w:t>
            </w:r>
          </w:p>
          <w:p w:rsidR="00FE1DF2" w:rsidRDefault="00FE1DF2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– 30%</w:t>
            </w:r>
          </w:p>
        </w:tc>
      </w:tr>
      <w:tr w:rsidR="00A37235" w:rsidTr="00A37235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35" w:rsidRDefault="00A3723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Уровень развития экспрессивной речи, состояние грамматического строя речи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35" w:rsidRDefault="007423AC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– 0%</w:t>
            </w:r>
          </w:p>
          <w:p w:rsidR="007423AC" w:rsidRDefault="007423AC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– 40%</w:t>
            </w:r>
          </w:p>
          <w:p w:rsidR="007423AC" w:rsidRDefault="007423AC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– 60%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35" w:rsidRDefault="00FE1DF2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в </w:t>
            </w:r>
            <w:r w:rsidR="007423AC">
              <w:rPr>
                <w:rFonts w:ascii="Times New Roman" w:hAnsi="Times New Roman"/>
                <w:i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7423AC">
              <w:rPr>
                <w:rFonts w:ascii="Times New Roman" w:hAnsi="Times New Roman"/>
                <w:i/>
                <w:sz w:val="28"/>
                <w:szCs w:val="28"/>
              </w:rPr>
              <w:t>60%</w:t>
            </w:r>
          </w:p>
          <w:p w:rsidR="007423AC" w:rsidRDefault="007423AC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– 40%</w:t>
            </w:r>
          </w:p>
        </w:tc>
      </w:tr>
      <w:tr w:rsidR="00A37235" w:rsidTr="00A37235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35" w:rsidRDefault="00A3723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Уровень развития экспрессивной речи, состояние связной речи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35" w:rsidRDefault="007423AC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– 0%</w:t>
            </w:r>
          </w:p>
          <w:p w:rsidR="007423AC" w:rsidRDefault="007423AC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-50%</w:t>
            </w:r>
          </w:p>
          <w:p w:rsidR="007423AC" w:rsidRDefault="007423AC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– 50%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35" w:rsidRDefault="007423AC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– 70%</w:t>
            </w:r>
          </w:p>
          <w:p w:rsidR="007423AC" w:rsidRDefault="007423AC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– 30%</w:t>
            </w:r>
          </w:p>
        </w:tc>
      </w:tr>
      <w:tr w:rsidR="00A37235" w:rsidTr="00A37235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35" w:rsidRDefault="00A3723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Уровень развития экспрессивной речи, состояние фонетической стороны речи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35" w:rsidRDefault="007423AC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-0%</w:t>
            </w:r>
          </w:p>
          <w:p w:rsidR="007423AC" w:rsidRDefault="007423AC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- 45%</w:t>
            </w:r>
          </w:p>
          <w:p w:rsidR="007423AC" w:rsidRDefault="007423AC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– 55%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35" w:rsidRDefault="007423AC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– 55%</w:t>
            </w:r>
          </w:p>
          <w:p w:rsidR="007423AC" w:rsidRDefault="007423AC" w:rsidP="007423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– 45%</w:t>
            </w:r>
          </w:p>
        </w:tc>
      </w:tr>
    </w:tbl>
    <w:p w:rsidR="00A37235" w:rsidRDefault="00A37235" w:rsidP="00A37235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В течение года проводилась систематическая работа над коррекцией звукопроизношения и лексико-грамматическим строем речи, развитием связной речи, фонетико-фонематической системы языка, навыков звукового анализа и синтеза.</w:t>
      </w:r>
    </w:p>
    <w:p w:rsidR="00A37235" w:rsidRDefault="00A37235" w:rsidP="00A37235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Для закрепления пройденной темы давались дополнительные задания</w:t>
      </w:r>
    </w:p>
    <w:p w:rsidR="00A37235" w:rsidRDefault="00A37235" w:rsidP="00A37235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В результате работы к концу учебного года речь соответствует норме у 16 детей</w:t>
      </w:r>
    </w:p>
    <w:p w:rsidR="00A37235" w:rsidRDefault="00A37235" w:rsidP="00A37235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</w:p>
    <w:p w:rsidR="003A2BE0" w:rsidRDefault="003A2BE0" w:rsidP="00A37235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7235" w:rsidRDefault="00A37235" w:rsidP="00A37235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III. Консультативное направление.</w:t>
      </w:r>
    </w:p>
    <w:p w:rsidR="00A37235" w:rsidRDefault="00A37235" w:rsidP="00A37235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Для воспитателей проводились консультации по темам, согласно плану, отчеты о результатах обследования устной речи и о результатах коррекционной работы, проводимой в течение всего учебного года, оценка качества коррекционно-педагогической деятельности специалистов, работающими с детьми.</w:t>
      </w:r>
      <w:proofErr w:type="gramEnd"/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 Велось тесное сотрудничество с музыкальным руководителем</w:t>
      </w:r>
      <w:proofErr w:type="gramStart"/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инструктором по физической культуре. В течение года регулярно посещались педсоветы в ДОУ, консультации, </w:t>
      </w:r>
    </w:p>
    <w:p w:rsidR="00A37235" w:rsidRDefault="00A37235" w:rsidP="00A37235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Для кабинета сделаны игры по коррекции грамматического строя речи, пособия по обучению звуковому анализу, пополнена личная методическая библиотека.</w:t>
      </w:r>
    </w:p>
    <w:p w:rsidR="00667169" w:rsidRDefault="00A37235" w:rsidP="00667169">
      <w:pPr>
        <w:spacing w:line="240" w:lineRule="auto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Систематически посещала ММО логопедов СГО</w:t>
      </w:r>
      <w:r w:rsidRPr="003A2BE0"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.</w:t>
      </w:r>
      <w:r w:rsidR="00667169"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 Были подготовлены выступления:</w:t>
      </w:r>
    </w:p>
    <w:p w:rsidR="00667169" w:rsidRPr="00667169" w:rsidRDefault="00A37235" w:rsidP="00667169">
      <w:pPr>
        <w:spacing w:line="240" w:lineRule="auto"/>
        <w:rPr>
          <w:u w:val="single"/>
        </w:rPr>
      </w:pPr>
      <w:r w:rsidRPr="003A2BE0"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 </w:t>
      </w:r>
      <w:r w:rsidR="003A2BE0" w:rsidRPr="003A2BE0">
        <w:rPr>
          <w:rFonts w:ascii="Times New Roman" w:hAnsi="Times New Roman"/>
          <w:sz w:val="28"/>
          <w:szCs w:val="28"/>
          <w:u w:val="single"/>
        </w:rPr>
        <w:t>Метод.</w:t>
      </w:r>
      <w:r w:rsidR="00925CB0">
        <w:rPr>
          <w:u w:val="single"/>
        </w:rPr>
        <w:t xml:space="preserve"> </w:t>
      </w:r>
      <w:r w:rsidR="003A2BE0" w:rsidRPr="003A2BE0">
        <w:rPr>
          <w:rFonts w:ascii="Times New Roman" w:hAnsi="Times New Roman"/>
          <w:sz w:val="28"/>
          <w:szCs w:val="28"/>
          <w:u w:val="single"/>
        </w:rPr>
        <w:t>Объединение воспитателей:</w:t>
      </w:r>
      <w:r w:rsidR="003A2BE0" w:rsidRPr="003A2BE0">
        <w:rPr>
          <w:rFonts w:ascii="Times New Roman" w:hAnsi="Times New Roman"/>
          <w:sz w:val="28"/>
          <w:szCs w:val="28"/>
        </w:rPr>
        <w:t xml:space="preserve"> «Современные методы приобщения детей к чтению в логопедической работе»</w:t>
      </w:r>
    </w:p>
    <w:p w:rsidR="003A2BE0" w:rsidRPr="003A2BE0" w:rsidRDefault="003A2BE0" w:rsidP="00667169">
      <w:pPr>
        <w:spacing w:line="240" w:lineRule="auto"/>
        <w:rPr>
          <w:rFonts w:ascii="Times New Roman" w:hAnsi="Times New Roman"/>
          <w:sz w:val="28"/>
          <w:szCs w:val="28"/>
        </w:rPr>
      </w:pPr>
      <w:r w:rsidRPr="003A2BE0">
        <w:rPr>
          <w:rFonts w:ascii="Times New Roman" w:hAnsi="Times New Roman"/>
          <w:sz w:val="28"/>
          <w:szCs w:val="28"/>
          <w:u w:val="single"/>
        </w:rPr>
        <w:t>Метод. Объединение  логопедов:</w:t>
      </w:r>
    </w:p>
    <w:p w:rsidR="003A2BE0" w:rsidRPr="003A2BE0" w:rsidRDefault="003A2BE0" w:rsidP="00667169">
      <w:pPr>
        <w:spacing w:line="240" w:lineRule="auto"/>
        <w:rPr>
          <w:rFonts w:ascii="Times New Roman" w:hAnsi="Times New Roman"/>
          <w:sz w:val="28"/>
          <w:szCs w:val="28"/>
        </w:rPr>
      </w:pPr>
      <w:r w:rsidRPr="003A2BE0">
        <w:rPr>
          <w:rFonts w:ascii="Times New Roman" w:hAnsi="Times New Roman"/>
          <w:sz w:val="28"/>
          <w:szCs w:val="28"/>
        </w:rPr>
        <w:t xml:space="preserve">«Использование нетрадиционных пособий в работе с детьми с нарушением </w:t>
      </w:r>
      <w:proofErr w:type="spellStart"/>
      <w:r w:rsidRPr="003A2BE0">
        <w:rPr>
          <w:rFonts w:ascii="Times New Roman" w:hAnsi="Times New Roman"/>
          <w:sz w:val="28"/>
          <w:szCs w:val="28"/>
        </w:rPr>
        <w:t>аутистического</w:t>
      </w:r>
      <w:proofErr w:type="spellEnd"/>
      <w:r w:rsidRPr="003A2BE0">
        <w:rPr>
          <w:rFonts w:ascii="Times New Roman" w:hAnsi="Times New Roman"/>
          <w:sz w:val="28"/>
          <w:szCs w:val="28"/>
        </w:rPr>
        <w:t xml:space="preserve">  спектра»</w:t>
      </w:r>
      <w:proofErr w:type="gramStart"/>
      <w:r w:rsidR="00925CB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925CB0">
        <w:rPr>
          <w:rFonts w:ascii="Times New Roman" w:hAnsi="Times New Roman"/>
          <w:sz w:val="28"/>
          <w:szCs w:val="28"/>
        </w:rPr>
        <w:t xml:space="preserve"> «Использование метода мнемотехники в работе с детьми»</w:t>
      </w:r>
    </w:p>
    <w:p w:rsidR="00A37235" w:rsidRDefault="000A3C98" w:rsidP="000A3C98">
      <w:pPr>
        <w:shd w:val="clear" w:color="auto" w:fill="FFFFFF"/>
        <w:spacing w:after="270" w:line="270" w:lineRule="atLeast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    </w:t>
      </w:r>
      <w:r w:rsidR="00A37235"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Проанализировав коррекционн</w:t>
      </w: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о-логопедическую работу за 2016– 2017</w:t>
      </w:r>
      <w:r w:rsidR="00A37235"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 учебный год, результаты диагностики детей, можно сделать вывод, что поставленные задачи в начале учебного года - решены; намеченные цели достигнуты.</w:t>
      </w:r>
    </w:p>
    <w:p w:rsidR="00A37235" w:rsidRDefault="00A37235" w:rsidP="00A37235">
      <w:pPr>
        <w:shd w:val="clear" w:color="auto" w:fill="FFFFFF"/>
        <w:spacing w:after="270" w:line="270" w:lineRule="atLeast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 на 2015-2016 учебный год</w:t>
      </w:r>
    </w:p>
    <w:p w:rsidR="00A37235" w:rsidRDefault="00A37235" w:rsidP="00A37235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Пересмотреть организацию работы с родителями и продолжить поиск оптимальных форм взаимодействия, повышающих мотивацию родителей в устранении имеющихся нарушений в развитии речи ребёнка и профилактике нарушений.</w:t>
      </w:r>
    </w:p>
    <w:p w:rsidR="00A37235" w:rsidRDefault="00A37235" w:rsidP="00A37235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Повышение своего профессионального уровня.</w:t>
      </w:r>
    </w:p>
    <w:p w:rsidR="00A37235" w:rsidRDefault="00A37235" w:rsidP="00A37235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Пополнение кабинета играми и пособиями.</w:t>
      </w:r>
    </w:p>
    <w:p w:rsidR="00A37235" w:rsidRDefault="00A37235" w:rsidP="00A37235">
      <w:pPr>
        <w:shd w:val="clear" w:color="auto" w:fill="FFFFFF"/>
        <w:spacing w:after="105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470E56" w:rsidRDefault="00470E56"/>
    <w:sectPr w:rsidR="00470E56" w:rsidSect="00470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1074"/>
    <w:multiLevelType w:val="hybridMultilevel"/>
    <w:tmpl w:val="C85894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D03117"/>
    <w:multiLevelType w:val="multilevel"/>
    <w:tmpl w:val="0712A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235"/>
    <w:rsid w:val="00037DFF"/>
    <w:rsid w:val="000A3C98"/>
    <w:rsid w:val="003A2BE0"/>
    <w:rsid w:val="00470E56"/>
    <w:rsid w:val="0059411B"/>
    <w:rsid w:val="00664370"/>
    <w:rsid w:val="00667169"/>
    <w:rsid w:val="007423AC"/>
    <w:rsid w:val="00830B48"/>
    <w:rsid w:val="00925CB0"/>
    <w:rsid w:val="00A37235"/>
    <w:rsid w:val="00B5753A"/>
    <w:rsid w:val="00FE1DF2"/>
    <w:rsid w:val="00FE3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372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luboy">
    <w:name w:val="goluboy"/>
    <w:basedOn w:val="a"/>
    <w:rsid w:val="00A372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qFormat/>
    <w:rsid w:val="00A37235"/>
    <w:rPr>
      <w:i/>
      <w:iCs/>
    </w:rPr>
  </w:style>
  <w:style w:type="paragraph" w:styleId="a5">
    <w:name w:val="List Paragraph"/>
    <w:basedOn w:val="a"/>
    <w:uiPriority w:val="34"/>
    <w:qFormat/>
    <w:rsid w:val="00B5753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3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2017-05-23T05:31:00Z</dcterms:created>
  <dcterms:modified xsi:type="dcterms:W3CDTF">2017-05-24T05:10:00Z</dcterms:modified>
</cp:coreProperties>
</file>