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9D5" w:rsidRPr="00FF39D5" w:rsidRDefault="00FF39D5" w:rsidP="00FF39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9D5">
        <w:rPr>
          <w:rFonts w:ascii="Times New Roman" w:eastAsia="Times New Roman" w:hAnsi="Times New Roman" w:cs="Times New Roman"/>
          <w:b/>
          <w:i/>
          <w:color w:val="632423" w:themeColor="accent2" w:themeShade="80"/>
          <w:sz w:val="32"/>
          <w:szCs w:val="32"/>
          <w:u w:val="single"/>
          <w:lang w:eastAsia="ru-RU"/>
        </w:rPr>
        <w:t>Гимнастика для пальчиков</w:t>
      </w:r>
      <w:r w:rsidRPr="00FF39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FF39D5" w:rsidRPr="00FF39D5" w:rsidTr="00FF39D5">
        <w:trPr>
          <w:tblCellSpacing w:w="0" w:type="dxa"/>
        </w:trPr>
        <w:tc>
          <w:tcPr>
            <w:tcW w:w="0" w:type="auto"/>
            <w:vAlign w:val="center"/>
            <w:hideMark/>
          </w:tcPr>
          <w:p w:rsidR="00FF39D5" w:rsidRPr="00FF39D5" w:rsidRDefault="00FF39D5" w:rsidP="00FF3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    </w:t>
            </w:r>
            <w:r w:rsidRPr="00FF39D5">
              <w:rPr>
                <w:rFonts w:ascii="Times New Roman" w:eastAsia="Times New Roman" w:hAnsi="Times New Roman" w:cs="Times New Roman"/>
                <w:noProof/>
                <w:color w:val="0F243E" w:themeColor="text2" w:themeShade="80"/>
                <w:sz w:val="24"/>
                <w:szCs w:val="24"/>
                <w:lang w:eastAsia="ru-RU"/>
              </w:rPr>
              <w:drawing>
                <wp:inline distT="0" distB="0" distL="0" distR="0">
                  <wp:extent cx="790575" cy="568325"/>
                  <wp:effectExtent l="19050" t="0" r="9525" b="0"/>
                  <wp:docPr id="1" name="Рисунок 1" descr="http://detckiicad.ucoz.ru/_pu/0/43761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etckiicad.ucoz.ru/_pu/0/43761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8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В устной речи любого народа можно встретить короткие стихотворения, которые сопровождаются движениями пальцев, например, известная всем "Сорока-Ворона... ".   Люди давно заметили, что движения рук и пальцев, сопровождаемые короткими стихами благотворно действуют на развитие детей. А уже в наше время сотрудники Института физиологии детей и подростков АПН РФ доказали, что тонкие движения пальцев рук положительно влияют на развитие детской речи.  </w:t>
            </w:r>
          </w:p>
          <w:p w:rsidR="00FF39D5" w:rsidRPr="00FF39D5" w:rsidRDefault="00FF39D5" w:rsidP="00FF3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     Что же происходит, когда ребёнок занимается пальчиковой гимнастикой?   </w:t>
            </w:r>
          </w:p>
          <w:p w:rsidR="00FF39D5" w:rsidRPr="00FF39D5" w:rsidRDefault="00FF39D5" w:rsidP="00FF39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Выполнение упражнений и </w:t>
            </w:r>
            <w:proofErr w:type="gramStart"/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ритмических движений</w:t>
            </w:r>
            <w:proofErr w:type="gramEnd"/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пальцами индуктивно приводит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   </w:t>
            </w:r>
          </w:p>
          <w:p w:rsidR="00FF39D5" w:rsidRPr="00FF39D5" w:rsidRDefault="00FF39D5" w:rsidP="00FF39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ребенка.   </w:t>
            </w:r>
          </w:p>
          <w:p w:rsidR="00FF39D5" w:rsidRPr="00FF39D5" w:rsidRDefault="00FF39D5" w:rsidP="00FF39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Малыш учится концентрировать своё внимание и правильно его распределять.   </w:t>
            </w:r>
          </w:p>
          <w:p w:rsidR="00FF39D5" w:rsidRPr="00FF39D5" w:rsidRDefault="00FF39D5" w:rsidP="00FF39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Если ребенок будет выполнять упражнения, сопровождая их короткими стихотворными строчками, то его речь станет более чёткой, ритмичной, яркой, и усилится </w:t>
            </w:r>
            <w:proofErr w:type="gramStart"/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выполняемыми движениями.   </w:t>
            </w:r>
          </w:p>
          <w:p w:rsidR="00FF39D5" w:rsidRPr="00FF39D5" w:rsidRDefault="00FF39D5" w:rsidP="00FF39D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Развивается память ребёнка, так как он учится запоминать определённые положения рук и последовательность движений (лучшему запоминанию поможет яркий рисунок на правой странице).   У малыша развивается воображение и фантазия. Овладев всеми упражнениями, он сможет "рассказывать руками" целые истории (пример смотрите далее).   7. В результате освоения всех упражнений кисти рук и пальцы приобретут силу, хорошую подвижность и гибкость, а это в дальнейшем облегчит овладение навыком письма.    </w:t>
            </w:r>
          </w:p>
          <w:p w:rsidR="00FF39D5" w:rsidRPr="00FF39D5" w:rsidRDefault="00FF39D5" w:rsidP="00FF3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     Упражнения будут полезны не только детям с задержкой в развитии речи или какими-либо её нарушениями, но и детям, у которых речевое развитие происходит своевременно. </w:t>
            </w:r>
          </w:p>
          <w:p w:rsidR="00FF39D5" w:rsidRPr="00FF39D5" w:rsidRDefault="00FF39D5" w:rsidP="00FF3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    С какого возраста можно начинать выполнять эти упражнения?   В Японии упражнения для пальчиков начинают выполнять с трёхмесячного возраста. Некоторые специалисты советуют заниматься пальчиковой гимнастикой с 6-7 месяцев. Но и в более позднем возрасте занятия будут очень полезны и эффективны.   Начинать можно с ежедневного массажа по 2-3 минуты кистей рук и пальцев: поглаживать и растирать ладошки вверх - вниз; разминать и растирать каждый палец вдоль, затем - поперёк; растирать пальчики спиралевидными движениями.   Затем можно выполнять некоторые упражнения  в пассивной форме, то есть Вы сами сгибаете, разгибаете пальчики малыша и совершаете другие энергичные движения, сопровождая их ритмичными строчками. При этом важно, чтобы в упражнениях участвовали все пальчики.   Примерно с 10 месяцев кроме пассивных упражнений ребёнка нужно учить: катать между ладошками и пальчиками </w:t>
            </w: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lastRenderedPageBreak/>
              <w:t>шарики и палочки разного размера; рвать бумагу, отщипывать кусочки от куска глины или пластилина; перекладывать из одной коробки в другую разные мелкие предметы (бусинки, пуговки и т.п.) одной рукой или двумя одновременно.  </w:t>
            </w:r>
          </w:p>
          <w:p w:rsidR="00FF39D5" w:rsidRPr="00FF39D5" w:rsidRDefault="00FF39D5" w:rsidP="00FF3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    Помните! Любые упражнения будут эффективны только при регулярных занятиях. Занимайтесь ежедневно около 5 минут.</w:t>
            </w:r>
          </w:p>
          <w:p w:rsidR="00FF39D5" w:rsidRPr="00FF39D5" w:rsidRDefault="00FF39D5" w:rsidP="00FF39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FF39D5">
              <w:rPr>
                <w:rFonts w:ascii="Times New Roman" w:eastAsia="Times New Roman" w:hAnsi="Times New Roman" w:cs="Times New Roman"/>
                <w:i/>
                <w:iCs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Пальчиковая гимнастика</w:t>
            </w:r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: Сначала все упражнения выполняются медленно. Следите, чтобы ребёнок правильно воспроизводил и удерживал положение кисти или пальцев и правильно переключался с одного движения на другое. При необходимости помогите малышу или научите его помогать себе второй рукой. Упражнения отрабатываются сначала одной рукой (если не предусмотрено участие обеих рук), затем - другой рукой, после этого - двумя одновременно.  Когда  упражнения будут хорошо знакомы, можно выполнять следующие игровые задания: Запоминать и повторять серию движений по словесной инструкции, начиная с двух движений и заканчивая тремя, четырьмя и больше. Например: "Коза" - "Улитка". Ребёнок переключается с позиции "коза" на позицию "улитка" (3-4 раза). Можно предлагать любую последовательность упражнений. "Рассказывать руками" маленькие истории, сказки и стихи. Сначала Вы сами придумываете рассказ, затем предлагаете сочинить свою историю малышу. Например: "В одном чудесном месте протекала речка (изображаем "речку"). В ней жила маленькая рыбка (изображаем "рыбку"). Как-то раз по реке проплыл пароход (упражнение "пароход"), он сильно </w:t>
            </w:r>
            <w:proofErr w:type="gramStart"/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гудел и рыбка испугалась</w:t>
            </w:r>
            <w:proofErr w:type="gramEnd"/>
            <w:r w:rsidRPr="00FF39D5">
              <w:rPr>
                <w:rFonts w:ascii="Times New Roman" w:eastAsia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и уплыла. А на берегу реки ("река"), росло дерево (упражнение "дерево") и т. д.   Пусть каждая минута совместных занятий вернётся к вам сторицею! Желаем успеха!</w:t>
            </w:r>
          </w:p>
        </w:tc>
      </w:tr>
    </w:tbl>
    <w:p w:rsidR="00782404" w:rsidRPr="00FF39D5" w:rsidRDefault="00782404" w:rsidP="00FF39D5">
      <w:pPr>
        <w:rPr>
          <w:color w:val="0F243E" w:themeColor="text2" w:themeShade="80"/>
        </w:rPr>
      </w:pPr>
    </w:p>
    <w:sectPr w:rsidR="00782404" w:rsidRPr="00FF39D5" w:rsidSect="00782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77E43"/>
    <w:multiLevelType w:val="multilevel"/>
    <w:tmpl w:val="69A4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FF39D5"/>
    <w:rsid w:val="00782404"/>
    <w:rsid w:val="00FF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F39D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F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664</Words>
  <Characters>3788</Characters>
  <Application>Microsoft Office Word</Application>
  <DocSecurity>0</DocSecurity>
  <Lines>31</Lines>
  <Paragraphs>8</Paragraphs>
  <ScaleCrop>false</ScaleCrop>
  <Company>DG Win&amp;Soft</Company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2018-05-03T02:17:00Z</dcterms:created>
  <dcterms:modified xsi:type="dcterms:W3CDTF">2018-05-03T02:18:00Z</dcterms:modified>
</cp:coreProperties>
</file>