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AD" w:rsidRDefault="000305AD" w:rsidP="000305AD">
      <w:pPr>
        <w:pStyle w:val="Style3"/>
        <w:widowControl/>
        <w:spacing w:line="317" w:lineRule="exact"/>
        <w:ind w:firstLine="567"/>
        <w:rPr>
          <w:rStyle w:val="FontStyle13"/>
        </w:rPr>
      </w:pPr>
      <w:r>
        <w:rPr>
          <w:rStyle w:val="FontStyle13"/>
        </w:rPr>
        <w:t>УТВЕРЖДЕНО:</w:t>
      </w:r>
    </w:p>
    <w:p w:rsidR="000305AD" w:rsidRDefault="000305AD" w:rsidP="000305AD">
      <w:pPr>
        <w:pStyle w:val="Style3"/>
        <w:widowControl/>
        <w:spacing w:line="317" w:lineRule="exact"/>
        <w:ind w:firstLine="567"/>
        <w:rPr>
          <w:rStyle w:val="FontStyle13"/>
        </w:rPr>
      </w:pP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  <w:t>на заседании Президиума</w:t>
      </w:r>
    </w:p>
    <w:p w:rsidR="000305AD" w:rsidRDefault="000305AD" w:rsidP="000305AD">
      <w:pPr>
        <w:pStyle w:val="Style3"/>
        <w:widowControl/>
        <w:spacing w:line="317" w:lineRule="exact"/>
        <w:ind w:firstLine="567"/>
        <w:rPr>
          <w:rStyle w:val="FontStyle13"/>
        </w:rPr>
      </w:pP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  <w:t>райкома Профсоюза</w:t>
      </w:r>
    </w:p>
    <w:p w:rsidR="000305AD" w:rsidRDefault="000305AD" w:rsidP="000305AD">
      <w:pPr>
        <w:pStyle w:val="Style3"/>
        <w:widowControl/>
        <w:spacing w:line="317" w:lineRule="exact"/>
        <w:ind w:firstLine="567"/>
        <w:rPr>
          <w:rStyle w:val="FontStyle13"/>
        </w:rPr>
      </w:pP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  <w:t xml:space="preserve">     Протокол№4 от 10 марта 2015 г.</w:t>
      </w:r>
    </w:p>
    <w:p w:rsidR="000305AD" w:rsidRDefault="000305AD" w:rsidP="000305AD">
      <w:pPr>
        <w:pStyle w:val="Style3"/>
        <w:widowControl/>
        <w:spacing w:line="317" w:lineRule="exact"/>
        <w:ind w:firstLine="567"/>
        <w:jc w:val="center"/>
        <w:rPr>
          <w:rStyle w:val="FontStyle13"/>
        </w:rPr>
      </w:pPr>
    </w:p>
    <w:p w:rsidR="000305AD" w:rsidRDefault="000305AD" w:rsidP="000305AD">
      <w:pPr>
        <w:pStyle w:val="Style3"/>
        <w:widowControl/>
        <w:spacing w:line="317" w:lineRule="exact"/>
        <w:ind w:firstLine="567"/>
        <w:jc w:val="center"/>
        <w:rPr>
          <w:rStyle w:val="FontStyle13"/>
        </w:rPr>
      </w:pPr>
    </w:p>
    <w:p w:rsidR="000305AD" w:rsidRDefault="000305AD" w:rsidP="000305AD">
      <w:pPr>
        <w:pStyle w:val="Style3"/>
        <w:widowControl/>
        <w:spacing w:line="317" w:lineRule="exact"/>
        <w:ind w:firstLine="567"/>
        <w:jc w:val="center"/>
        <w:rPr>
          <w:rStyle w:val="FontStyle13"/>
        </w:rPr>
      </w:pPr>
      <w:r>
        <w:rPr>
          <w:rStyle w:val="FontStyle13"/>
        </w:rPr>
        <w:t xml:space="preserve"> ПОЛОЖЕНИЕ</w:t>
      </w:r>
    </w:p>
    <w:p w:rsidR="000305AD" w:rsidRDefault="000305AD" w:rsidP="000305AD">
      <w:pPr>
        <w:pStyle w:val="Style3"/>
        <w:widowControl/>
        <w:spacing w:line="317" w:lineRule="exact"/>
        <w:ind w:firstLine="567"/>
        <w:jc w:val="center"/>
        <w:rPr>
          <w:rStyle w:val="FontStyle13"/>
        </w:rPr>
      </w:pPr>
      <w:r>
        <w:rPr>
          <w:rStyle w:val="FontStyle13"/>
        </w:rPr>
        <w:t xml:space="preserve"> об оказании материальной помощи членам </w:t>
      </w:r>
      <w:proofErr w:type="spellStart"/>
      <w:r>
        <w:rPr>
          <w:rStyle w:val="FontStyle13"/>
        </w:rPr>
        <w:t>Сысертской</w:t>
      </w:r>
      <w:proofErr w:type="spellEnd"/>
      <w:r>
        <w:rPr>
          <w:rStyle w:val="FontStyle13"/>
        </w:rPr>
        <w:t xml:space="preserve"> районной организации Профсоюза работников народного образования и науки Российской Федерации</w:t>
      </w:r>
    </w:p>
    <w:p w:rsidR="000305AD" w:rsidRDefault="000305AD" w:rsidP="000305AD">
      <w:pPr>
        <w:pStyle w:val="Style3"/>
        <w:widowControl/>
        <w:spacing w:line="317" w:lineRule="exact"/>
        <w:ind w:firstLine="567"/>
        <w:jc w:val="center"/>
        <w:rPr>
          <w:rStyle w:val="FontStyle13"/>
        </w:rPr>
      </w:pPr>
    </w:p>
    <w:p w:rsidR="000305AD" w:rsidRDefault="000305AD" w:rsidP="000305AD">
      <w:pPr>
        <w:pStyle w:val="Style1"/>
        <w:widowControl/>
        <w:tabs>
          <w:tab w:val="left" w:pos="1128"/>
        </w:tabs>
        <w:spacing w:line="312" w:lineRule="exact"/>
        <w:ind w:left="5" w:right="19" w:firstLine="552"/>
        <w:rPr>
          <w:rStyle w:val="FontStyle12"/>
        </w:rPr>
      </w:pPr>
    </w:p>
    <w:p w:rsidR="000305AD" w:rsidRPr="00AB6BB3" w:rsidRDefault="000305AD" w:rsidP="000305AD">
      <w:pPr>
        <w:pStyle w:val="Style6"/>
        <w:widowControl/>
        <w:spacing w:before="96" w:line="240" w:lineRule="auto"/>
        <w:ind w:left="566" w:firstLine="0"/>
        <w:rPr>
          <w:rStyle w:val="FontStyle13"/>
          <w:sz w:val="28"/>
          <w:szCs w:val="28"/>
        </w:rPr>
      </w:pPr>
      <w:r w:rsidRPr="00AB6BB3">
        <w:rPr>
          <w:rStyle w:val="FontStyle13"/>
          <w:sz w:val="28"/>
          <w:szCs w:val="28"/>
        </w:rPr>
        <w:t>I. ОБЩИЕ ПОЛОЖЕНИЯ</w:t>
      </w:r>
    </w:p>
    <w:p w:rsidR="000305AD" w:rsidRPr="00AB6BB3" w:rsidRDefault="000305AD" w:rsidP="000305AD">
      <w:pPr>
        <w:pStyle w:val="Style5"/>
        <w:widowControl/>
        <w:numPr>
          <w:ilvl w:val="0"/>
          <w:numId w:val="2"/>
        </w:numPr>
        <w:tabs>
          <w:tab w:val="left" w:pos="826"/>
        </w:tabs>
        <w:spacing w:before="307" w:line="312" w:lineRule="exact"/>
        <w:ind w:left="0" w:firstLine="567"/>
        <w:rPr>
          <w:rStyle w:val="FontStyle12"/>
          <w:sz w:val="28"/>
          <w:szCs w:val="28"/>
        </w:rPr>
      </w:pPr>
      <w:r w:rsidRPr="00AB6BB3">
        <w:rPr>
          <w:rStyle w:val="FontStyle14"/>
          <w:sz w:val="28"/>
          <w:szCs w:val="28"/>
        </w:rPr>
        <w:t xml:space="preserve">Настоящее Положение разработано в соответствии с Федеральным законом «О профессиональных союзах, их правах и гарантиях деятельности», , Уставом Профсоюза работников народного образования и науки Российской Федерации </w:t>
      </w:r>
      <w:r>
        <w:rPr>
          <w:rStyle w:val="FontStyle14"/>
          <w:sz w:val="28"/>
          <w:szCs w:val="28"/>
        </w:rPr>
        <w:t xml:space="preserve">(далее - Устав Профсоюза), Положением о </w:t>
      </w:r>
      <w:proofErr w:type="spellStart"/>
      <w:r>
        <w:rPr>
          <w:rStyle w:val="FontStyle14"/>
          <w:sz w:val="28"/>
          <w:szCs w:val="28"/>
        </w:rPr>
        <w:t>Сысертской</w:t>
      </w:r>
      <w:proofErr w:type="spellEnd"/>
      <w:r>
        <w:rPr>
          <w:rStyle w:val="FontStyle14"/>
          <w:sz w:val="28"/>
          <w:szCs w:val="28"/>
        </w:rPr>
        <w:t xml:space="preserve"> районной </w:t>
      </w:r>
      <w:r w:rsidRPr="00AB6BB3">
        <w:rPr>
          <w:rStyle w:val="FontStyle14"/>
          <w:sz w:val="28"/>
          <w:szCs w:val="28"/>
        </w:rPr>
        <w:t xml:space="preserve"> организации Профсоюза </w:t>
      </w:r>
      <w:r>
        <w:rPr>
          <w:rStyle w:val="FontStyle14"/>
          <w:sz w:val="28"/>
          <w:szCs w:val="28"/>
        </w:rPr>
        <w:t xml:space="preserve">работников народного  образования и науки РФ </w:t>
      </w:r>
      <w:r w:rsidRPr="00AB6BB3">
        <w:rPr>
          <w:rStyle w:val="FontStyle14"/>
          <w:sz w:val="28"/>
          <w:szCs w:val="28"/>
        </w:rPr>
        <w:t xml:space="preserve"> и определяет порядок и размер оказания материальной помощи членам Профсоюза работников народного образования и науки Российской Федерации (далее - члены Профсоюза).</w:t>
      </w:r>
    </w:p>
    <w:p w:rsidR="000305AD" w:rsidRPr="00F525A7" w:rsidRDefault="000305AD" w:rsidP="000305AD">
      <w:pPr>
        <w:pStyle w:val="Style5"/>
        <w:widowControl/>
        <w:numPr>
          <w:ilvl w:val="0"/>
          <w:numId w:val="2"/>
        </w:numPr>
        <w:tabs>
          <w:tab w:val="left" w:pos="826"/>
        </w:tabs>
        <w:spacing w:line="240" w:lineRule="exact"/>
        <w:ind w:left="14" w:right="5" w:firstLine="567"/>
        <w:rPr>
          <w:sz w:val="28"/>
          <w:szCs w:val="28"/>
        </w:rPr>
      </w:pPr>
      <w:r w:rsidRPr="00F525A7">
        <w:rPr>
          <w:rStyle w:val="FontStyle14"/>
          <w:sz w:val="28"/>
          <w:szCs w:val="28"/>
        </w:rPr>
        <w:t>Члены Профсоюза имеют право в соответствии с пунктом 4 статьи 7 Устава Профсоюза получать материальную помощь в порядке и размерах, устанавливаемых Президиумом райкома Профсоюза</w:t>
      </w:r>
      <w:r>
        <w:rPr>
          <w:rStyle w:val="FontStyle14"/>
          <w:sz w:val="28"/>
          <w:szCs w:val="28"/>
        </w:rPr>
        <w:t>.</w:t>
      </w:r>
    </w:p>
    <w:p w:rsidR="000305AD" w:rsidRPr="00AB6BB3" w:rsidRDefault="000305AD" w:rsidP="000305AD">
      <w:pPr>
        <w:pStyle w:val="Style6"/>
        <w:widowControl/>
        <w:spacing w:before="82"/>
        <w:ind w:left="14"/>
        <w:rPr>
          <w:rStyle w:val="FontStyle13"/>
          <w:sz w:val="28"/>
          <w:szCs w:val="28"/>
        </w:rPr>
      </w:pPr>
      <w:r w:rsidRPr="00AB6BB3">
        <w:rPr>
          <w:rStyle w:val="FontStyle13"/>
          <w:sz w:val="28"/>
          <w:szCs w:val="28"/>
        </w:rPr>
        <w:t>П.   ПОРЯДОК   ОКАЗАНИЯ   МАТЕРИАЛЬНОЙ   ПОМОЩИ ЧЛЕНАМ ПРОФСОЮЗА</w:t>
      </w:r>
    </w:p>
    <w:p w:rsidR="000305AD" w:rsidRPr="00AB6BB3" w:rsidRDefault="000305AD" w:rsidP="000305AD">
      <w:pPr>
        <w:pStyle w:val="Style5"/>
        <w:widowControl/>
        <w:spacing w:line="240" w:lineRule="exact"/>
        <w:ind w:left="14"/>
        <w:rPr>
          <w:sz w:val="28"/>
          <w:szCs w:val="28"/>
        </w:rPr>
      </w:pPr>
    </w:p>
    <w:p w:rsidR="000305AD" w:rsidRPr="00AB6BB3" w:rsidRDefault="000305AD" w:rsidP="000305AD">
      <w:pPr>
        <w:pStyle w:val="Style5"/>
        <w:widowControl/>
        <w:tabs>
          <w:tab w:val="left" w:pos="1118"/>
        </w:tabs>
        <w:spacing w:before="67" w:line="312" w:lineRule="exact"/>
        <w:ind w:left="14"/>
        <w:rPr>
          <w:rStyle w:val="FontStyle14"/>
          <w:sz w:val="28"/>
          <w:szCs w:val="28"/>
        </w:rPr>
      </w:pPr>
      <w:r w:rsidRPr="00AB6BB3">
        <w:rPr>
          <w:rStyle w:val="FontStyle14"/>
          <w:sz w:val="28"/>
          <w:szCs w:val="28"/>
        </w:rPr>
        <w:t>3.</w:t>
      </w:r>
      <w:r w:rsidRPr="00AB6BB3">
        <w:rPr>
          <w:rStyle w:val="FontStyle14"/>
          <w:sz w:val="28"/>
          <w:szCs w:val="28"/>
        </w:rPr>
        <w:tab/>
        <w:t>Выплата материальной помощи членам Профсоюза осуществляется:</w:t>
      </w:r>
    </w:p>
    <w:p w:rsidR="000305AD" w:rsidRPr="00AB6BB3" w:rsidRDefault="000305AD" w:rsidP="000305AD">
      <w:pPr>
        <w:pStyle w:val="Style4"/>
        <w:widowControl/>
        <w:spacing w:before="5" w:line="312" w:lineRule="exact"/>
        <w:ind w:left="24" w:right="58"/>
        <w:rPr>
          <w:rStyle w:val="FontStyle14"/>
          <w:sz w:val="28"/>
          <w:szCs w:val="28"/>
        </w:rPr>
      </w:pPr>
      <w:r w:rsidRPr="00AB6BB3">
        <w:rPr>
          <w:rStyle w:val="FontStyle14"/>
          <w:sz w:val="28"/>
          <w:szCs w:val="28"/>
        </w:rPr>
        <w:t>в связи с чрезвычайными обстоятельствами (стихийные бедствия, пожары и т.п.);</w:t>
      </w:r>
    </w:p>
    <w:p w:rsidR="000305AD" w:rsidRPr="00AB6BB3" w:rsidRDefault="000305AD" w:rsidP="000305AD">
      <w:pPr>
        <w:pStyle w:val="Style4"/>
        <w:widowControl/>
        <w:ind w:left="571" w:firstLine="0"/>
        <w:jc w:val="left"/>
        <w:rPr>
          <w:rStyle w:val="FontStyle14"/>
          <w:sz w:val="28"/>
          <w:szCs w:val="28"/>
        </w:rPr>
      </w:pPr>
      <w:r w:rsidRPr="00AB6BB3">
        <w:rPr>
          <w:rStyle w:val="FontStyle14"/>
          <w:sz w:val="28"/>
          <w:szCs w:val="28"/>
        </w:rPr>
        <w:t>в случае смерти члена Профсоюза (члена семьи);</w:t>
      </w:r>
    </w:p>
    <w:p w:rsidR="000305AD" w:rsidRPr="00AB6BB3" w:rsidRDefault="000305AD" w:rsidP="000305AD">
      <w:pPr>
        <w:pStyle w:val="Style4"/>
        <w:widowControl/>
        <w:ind w:left="14" w:right="53" w:firstLine="552"/>
        <w:rPr>
          <w:rStyle w:val="FontStyle14"/>
          <w:sz w:val="28"/>
          <w:szCs w:val="28"/>
        </w:rPr>
      </w:pPr>
      <w:r w:rsidRPr="00AB6BB3">
        <w:rPr>
          <w:rStyle w:val="FontStyle14"/>
          <w:sz w:val="28"/>
          <w:szCs w:val="28"/>
        </w:rPr>
        <w:t>при наступлении заболевания, требующего хирургической операции, стационарного лечения, длительного амбулаторного лечения;</w:t>
      </w:r>
    </w:p>
    <w:p w:rsidR="000305AD" w:rsidRDefault="000305AD" w:rsidP="000305AD">
      <w:pPr>
        <w:pStyle w:val="Style4"/>
        <w:widowControl/>
        <w:spacing w:before="5"/>
        <w:ind w:left="566" w:firstLine="0"/>
        <w:jc w:val="left"/>
        <w:rPr>
          <w:rStyle w:val="FontStyle14"/>
          <w:sz w:val="28"/>
          <w:szCs w:val="28"/>
        </w:rPr>
      </w:pPr>
      <w:r w:rsidRPr="00AB6BB3">
        <w:rPr>
          <w:rStyle w:val="FontStyle14"/>
          <w:sz w:val="28"/>
          <w:szCs w:val="28"/>
        </w:rPr>
        <w:t>в связи с хищением и</w:t>
      </w:r>
      <w:r>
        <w:rPr>
          <w:rStyle w:val="FontStyle14"/>
          <w:sz w:val="28"/>
          <w:szCs w:val="28"/>
        </w:rPr>
        <w:t>мущества (кражи, грабежи и др.);</w:t>
      </w:r>
    </w:p>
    <w:p w:rsidR="000305AD" w:rsidRPr="00AB6BB3" w:rsidRDefault="000305AD" w:rsidP="000305AD">
      <w:pPr>
        <w:pStyle w:val="Style4"/>
        <w:widowControl/>
        <w:spacing w:before="5"/>
        <w:ind w:left="566" w:firstLine="0"/>
        <w:jc w:val="lef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связи с рождением ребенка.</w:t>
      </w:r>
    </w:p>
    <w:p w:rsidR="000305AD" w:rsidRPr="00AB6BB3" w:rsidRDefault="000305AD" w:rsidP="000305AD">
      <w:pPr>
        <w:pStyle w:val="Style4"/>
        <w:widowControl/>
        <w:ind w:left="10" w:right="48" w:firstLine="557"/>
        <w:rPr>
          <w:rStyle w:val="FontStyle14"/>
          <w:sz w:val="28"/>
          <w:szCs w:val="28"/>
        </w:rPr>
      </w:pPr>
    </w:p>
    <w:p w:rsidR="000305AD" w:rsidRDefault="000305AD" w:rsidP="000305AD">
      <w:pPr>
        <w:pStyle w:val="Style1"/>
        <w:widowControl/>
        <w:tabs>
          <w:tab w:val="left" w:pos="1070"/>
        </w:tabs>
        <w:spacing w:line="312" w:lineRule="exact"/>
        <w:ind w:right="14" w:firstLine="567"/>
        <w:rPr>
          <w:rStyle w:val="FontStyle12"/>
          <w:sz w:val="28"/>
          <w:szCs w:val="28"/>
        </w:rPr>
      </w:pPr>
      <w:r w:rsidRPr="00AB6BB3">
        <w:rPr>
          <w:rStyle w:val="FontStyle14"/>
          <w:sz w:val="28"/>
          <w:szCs w:val="28"/>
        </w:rPr>
        <w:t>Основанием для оказания материальной помощи членам Профсоюза является личное заявление, в котором указывается причина, по которой он обращается за оказанием материальной помощи, а также профсоюзный стаж.</w:t>
      </w:r>
      <w:r w:rsidRPr="00AB6BB3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    </w:t>
      </w:r>
    </w:p>
    <w:p w:rsidR="000305AD" w:rsidRPr="00AB6BB3" w:rsidRDefault="000305AD" w:rsidP="000305AD">
      <w:pPr>
        <w:pStyle w:val="Style1"/>
        <w:widowControl/>
        <w:tabs>
          <w:tab w:val="left" w:pos="1070"/>
        </w:tabs>
        <w:spacing w:line="312" w:lineRule="exact"/>
        <w:ind w:right="14" w:firstLine="567"/>
        <w:rPr>
          <w:rStyle w:val="FontStyle12"/>
          <w:sz w:val="28"/>
          <w:szCs w:val="28"/>
        </w:rPr>
      </w:pPr>
      <w:r w:rsidRPr="00AB6BB3">
        <w:rPr>
          <w:rStyle w:val="FontStyle12"/>
          <w:sz w:val="28"/>
          <w:szCs w:val="28"/>
        </w:rPr>
        <w:t>4.</w:t>
      </w:r>
      <w:r>
        <w:rPr>
          <w:rStyle w:val="FontStyle12"/>
          <w:sz w:val="28"/>
          <w:szCs w:val="28"/>
        </w:rPr>
        <w:t xml:space="preserve"> </w:t>
      </w:r>
      <w:r w:rsidRPr="00AB6BB3">
        <w:rPr>
          <w:rStyle w:val="FontStyle12"/>
          <w:sz w:val="28"/>
          <w:szCs w:val="28"/>
        </w:rPr>
        <w:t>В зависимости от причины обращения за материальной помощью</w:t>
      </w:r>
      <w:r w:rsidRPr="00AB6BB3">
        <w:rPr>
          <w:rStyle w:val="FontStyle12"/>
          <w:sz w:val="28"/>
          <w:szCs w:val="28"/>
        </w:rPr>
        <w:br/>
        <w:t>членами Профсоюза представляются следующие документы:</w:t>
      </w:r>
    </w:p>
    <w:p w:rsidR="000305AD" w:rsidRPr="00AB6BB3" w:rsidRDefault="000305AD" w:rsidP="000305AD">
      <w:pPr>
        <w:pStyle w:val="Style1"/>
        <w:widowControl/>
        <w:tabs>
          <w:tab w:val="left" w:pos="1128"/>
        </w:tabs>
        <w:spacing w:line="312" w:lineRule="exact"/>
        <w:ind w:left="5" w:right="19" w:firstLine="552"/>
        <w:rPr>
          <w:rStyle w:val="FontStyle12"/>
          <w:sz w:val="28"/>
          <w:szCs w:val="28"/>
        </w:rPr>
      </w:pPr>
      <w:r w:rsidRPr="00AB6BB3">
        <w:rPr>
          <w:rStyle w:val="FontStyle12"/>
          <w:sz w:val="28"/>
          <w:szCs w:val="28"/>
        </w:rPr>
        <w:t>4.1.</w:t>
      </w:r>
      <w:r w:rsidRPr="00AB6BB3">
        <w:rPr>
          <w:rStyle w:val="FontStyle12"/>
          <w:sz w:val="28"/>
          <w:szCs w:val="28"/>
        </w:rPr>
        <w:tab/>
        <w:t>В связи с чрезвычайными обстоятельствами - справки, выданные</w:t>
      </w:r>
      <w:r w:rsidRPr="00AB6BB3">
        <w:rPr>
          <w:rStyle w:val="FontStyle12"/>
          <w:sz w:val="28"/>
          <w:szCs w:val="28"/>
        </w:rPr>
        <w:br/>
        <w:t>органами местного самоуправления.</w:t>
      </w:r>
    </w:p>
    <w:p w:rsidR="000305AD" w:rsidRDefault="000305AD" w:rsidP="000305AD">
      <w:pPr>
        <w:pStyle w:val="Style1"/>
        <w:widowControl/>
        <w:tabs>
          <w:tab w:val="left" w:pos="1219"/>
        </w:tabs>
        <w:spacing w:line="312" w:lineRule="exact"/>
        <w:ind w:right="24"/>
        <w:rPr>
          <w:rStyle w:val="FontStyle12"/>
          <w:sz w:val="28"/>
          <w:szCs w:val="28"/>
        </w:rPr>
      </w:pPr>
      <w:r w:rsidRPr="00AB6BB3">
        <w:rPr>
          <w:rStyle w:val="FontStyle12"/>
          <w:sz w:val="28"/>
          <w:szCs w:val="28"/>
        </w:rPr>
        <w:t>4.2.</w:t>
      </w:r>
      <w:r w:rsidRPr="00AB6BB3">
        <w:rPr>
          <w:rStyle w:val="FontStyle12"/>
          <w:sz w:val="28"/>
          <w:szCs w:val="28"/>
        </w:rPr>
        <w:tab/>
        <w:t>В случае смерти члена Профсоюза (члена семьи) - копия</w:t>
      </w:r>
      <w:r w:rsidRPr="00AB6BB3">
        <w:rPr>
          <w:rStyle w:val="FontStyle12"/>
          <w:sz w:val="28"/>
          <w:szCs w:val="28"/>
        </w:rPr>
        <w:br/>
        <w:t>свидетельства о смерти и документ, подтверждающий родство (копия</w:t>
      </w:r>
      <w:r w:rsidRPr="00AB6BB3">
        <w:rPr>
          <w:rStyle w:val="FontStyle12"/>
          <w:sz w:val="28"/>
          <w:szCs w:val="28"/>
        </w:rPr>
        <w:br/>
      </w:r>
      <w:r w:rsidRPr="00AB6BB3">
        <w:rPr>
          <w:rStyle w:val="FontStyle12"/>
          <w:sz w:val="28"/>
          <w:szCs w:val="28"/>
        </w:rPr>
        <w:lastRenderedPageBreak/>
        <w:t>свидетельства о брак</w:t>
      </w:r>
      <w:r>
        <w:rPr>
          <w:rStyle w:val="FontStyle12"/>
          <w:sz w:val="28"/>
          <w:szCs w:val="28"/>
        </w:rPr>
        <w:t xml:space="preserve">е, рождении). При этом к членам </w:t>
      </w:r>
      <w:r w:rsidRPr="00AB6BB3">
        <w:rPr>
          <w:rStyle w:val="FontStyle12"/>
          <w:sz w:val="28"/>
          <w:szCs w:val="28"/>
        </w:rPr>
        <w:t>семьи относятся</w:t>
      </w:r>
      <w:r w:rsidRPr="00AB6BB3">
        <w:rPr>
          <w:rStyle w:val="FontStyle12"/>
          <w:sz w:val="28"/>
          <w:szCs w:val="28"/>
        </w:rPr>
        <w:br/>
        <w:t xml:space="preserve">родители, </w:t>
      </w:r>
      <w:r>
        <w:rPr>
          <w:rStyle w:val="FontStyle12"/>
          <w:sz w:val="28"/>
          <w:szCs w:val="28"/>
        </w:rPr>
        <w:t>супруг(а), дети члена профсоюза,</w:t>
      </w:r>
    </w:p>
    <w:p w:rsidR="000305AD" w:rsidRPr="00AB6BB3" w:rsidRDefault="000305AD" w:rsidP="000305AD">
      <w:pPr>
        <w:pStyle w:val="Style1"/>
        <w:widowControl/>
        <w:tabs>
          <w:tab w:val="left" w:pos="1219"/>
        </w:tabs>
        <w:spacing w:line="312" w:lineRule="exact"/>
        <w:ind w:right="24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4.3. В связи с рождением ребенка – копия свидетельства о рождении</w:t>
      </w:r>
    </w:p>
    <w:p w:rsidR="000305AD" w:rsidRPr="00AB6BB3" w:rsidRDefault="000305AD" w:rsidP="000305AD">
      <w:pPr>
        <w:pStyle w:val="Style1"/>
        <w:widowControl/>
        <w:tabs>
          <w:tab w:val="left" w:pos="1128"/>
        </w:tabs>
        <w:spacing w:line="312" w:lineRule="exact"/>
        <w:ind w:left="5" w:right="19" w:firstLine="552"/>
        <w:rPr>
          <w:rStyle w:val="FontStyle12"/>
          <w:sz w:val="28"/>
          <w:szCs w:val="28"/>
        </w:rPr>
      </w:pPr>
    </w:p>
    <w:p w:rsidR="000305AD" w:rsidRPr="00AB6BB3" w:rsidRDefault="000305AD" w:rsidP="000305AD">
      <w:pPr>
        <w:pStyle w:val="Style1"/>
        <w:widowControl/>
        <w:tabs>
          <w:tab w:val="left" w:pos="1128"/>
        </w:tabs>
        <w:spacing w:line="312" w:lineRule="exact"/>
        <w:ind w:left="5" w:right="19" w:firstLine="552"/>
        <w:rPr>
          <w:rStyle w:val="FontStyle12"/>
          <w:sz w:val="28"/>
          <w:szCs w:val="28"/>
        </w:rPr>
      </w:pPr>
      <w:r w:rsidRPr="00AB6BB3">
        <w:rPr>
          <w:rStyle w:val="FontStyle12"/>
          <w:sz w:val="28"/>
          <w:szCs w:val="28"/>
        </w:rPr>
        <w:t>4.</w:t>
      </w:r>
      <w:r>
        <w:rPr>
          <w:rStyle w:val="FontStyle12"/>
          <w:sz w:val="28"/>
          <w:szCs w:val="28"/>
        </w:rPr>
        <w:t>4</w:t>
      </w:r>
      <w:r w:rsidRPr="00AB6BB3">
        <w:rPr>
          <w:rStyle w:val="FontStyle12"/>
          <w:sz w:val="28"/>
          <w:szCs w:val="28"/>
        </w:rPr>
        <w:t>.</w:t>
      </w:r>
      <w:r w:rsidRPr="00AB6BB3">
        <w:rPr>
          <w:rStyle w:val="FontStyle12"/>
          <w:sz w:val="28"/>
          <w:szCs w:val="28"/>
        </w:rPr>
        <w:tab/>
        <w:t>При наступлении заболевания, требующего хирургической операции, стационарного лечения, длительного амбулаторного лечения -выписка из решения профкома или ходатайство первичной профсоюзной организации, справка из медицинского учреждения об оплате услуг (при оплате медицинских услуг).</w:t>
      </w:r>
    </w:p>
    <w:p w:rsidR="000305AD" w:rsidRPr="00AB6BB3" w:rsidRDefault="000305AD" w:rsidP="000305AD">
      <w:pPr>
        <w:pStyle w:val="Style1"/>
        <w:widowControl/>
        <w:numPr>
          <w:ilvl w:val="0"/>
          <w:numId w:val="1"/>
        </w:numPr>
        <w:tabs>
          <w:tab w:val="left" w:pos="1070"/>
        </w:tabs>
        <w:spacing w:line="312" w:lineRule="exact"/>
        <w:ind w:right="10"/>
        <w:rPr>
          <w:rStyle w:val="FontStyle12"/>
          <w:sz w:val="28"/>
          <w:szCs w:val="28"/>
        </w:rPr>
      </w:pPr>
      <w:r w:rsidRPr="00AB6BB3">
        <w:rPr>
          <w:rStyle w:val="FontStyle12"/>
          <w:sz w:val="28"/>
          <w:szCs w:val="28"/>
        </w:rPr>
        <w:t>Оказание материальной помощи членам Профсоюза не должно носить регулярный характер.</w:t>
      </w:r>
    </w:p>
    <w:p w:rsidR="000305AD" w:rsidRPr="00AB6BB3" w:rsidRDefault="000305AD" w:rsidP="000305AD">
      <w:pPr>
        <w:pStyle w:val="Style1"/>
        <w:widowControl/>
        <w:numPr>
          <w:ilvl w:val="0"/>
          <w:numId w:val="1"/>
        </w:numPr>
        <w:tabs>
          <w:tab w:val="left" w:pos="1070"/>
        </w:tabs>
        <w:spacing w:line="312" w:lineRule="exact"/>
        <w:ind w:right="5"/>
        <w:rPr>
          <w:rStyle w:val="FontStyle12"/>
          <w:sz w:val="28"/>
          <w:szCs w:val="28"/>
        </w:rPr>
      </w:pPr>
      <w:r w:rsidRPr="00AB6BB3">
        <w:rPr>
          <w:rStyle w:val="FontStyle12"/>
          <w:sz w:val="28"/>
          <w:szCs w:val="28"/>
        </w:rPr>
        <w:t>Расходы организаций Профсоюза на материальную помощь производятся в пределах суммы по статье «Материальная помощь» согласно смете, утвержденной</w:t>
      </w:r>
      <w:r>
        <w:rPr>
          <w:rStyle w:val="FontStyle12"/>
          <w:sz w:val="28"/>
          <w:szCs w:val="28"/>
        </w:rPr>
        <w:t xml:space="preserve"> на Пленуме райкома Профсоюза</w:t>
      </w:r>
      <w:r w:rsidRPr="00AB6BB3">
        <w:rPr>
          <w:rStyle w:val="FontStyle12"/>
          <w:sz w:val="28"/>
          <w:szCs w:val="28"/>
        </w:rPr>
        <w:t>.</w:t>
      </w:r>
    </w:p>
    <w:p w:rsidR="000305AD" w:rsidRPr="00AB6BB3" w:rsidRDefault="000305AD" w:rsidP="000305AD">
      <w:pPr>
        <w:pStyle w:val="Style1"/>
        <w:widowControl/>
        <w:numPr>
          <w:ilvl w:val="0"/>
          <w:numId w:val="1"/>
        </w:numPr>
        <w:tabs>
          <w:tab w:val="left" w:pos="1070"/>
        </w:tabs>
        <w:spacing w:line="312" w:lineRule="exact"/>
        <w:ind w:right="10"/>
        <w:rPr>
          <w:rStyle w:val="FontStyle12"/>
          <w:sz w:val="28"/>
          <w:szCs w:val="28"/>
        </w:rPr>
      </w:pPr>
      <w:r w:rsidRPr="00AB6BB3">
        <w:rPr>
          <w:rStyle w:val="FontStyle12"/>
          <w:sz w:val="28"/>
          <w:szCs w:val="28"/>
        </w:rPr>
        <w:t xml:space="preserve">Выплата материальной помощи конкретному лицу производится по платежным документам согласно </w:t>
      </w:r>
      <w:proofErr w:type="gramStart"/>
      <w:r w:rsidRPr="00AB6BB3">
        <w:rPr>
          <w:rStyle w:val="FontStyle12"/>
          <w:sz w:val="28"/>
          <w:szCs w:val="28"/>
        </w:rPr>
        <w:t>порядку ведения кассовых операций</w:t>
      </w:r>
      <w:proofErr w:type="gramEnd"/>
      <w:r w:rsidRPr="00AB6BB3">
        <w:rPr>
          <w:rStyle w:val="FontStyle12"/>
          <w:sz w:val="28"/>
          <w:szCs w:val="28"/>
        </w:rPr>
        <w:t xml:space="preserve"> в </w:t>
      </w:r>
      <w:proofErr w:type="spellStart"/>
      <w:r>
        <w:rPr>
          <w:rStyle w:val="FontStyle12"/>
          <w:sz w:val="28"/>
          <w:szCs w:val="28"/>
        </w:rPr>
        <w:t>Сысертской</w:t>
      </w:r>
      <w:proofErr w:type="spellEnd"/>
      <w:r>
        <w:rPr>
          <w:rStyle w:val="FontStyle12"/>
          <w:sz w:val="28"/>
          <w:szCs w:val="28"/>
        </w:rPr>
        <w:t xml:space="preserve"> районной </w:t>
      </w:r>
      <w:r w:rsidRPr="00AB6BB3">
        <w:rPr>
          <w:rStyle w:val="FontStyle12"/>
          <w:sz w:val="28"/>
          <w:szCs w:val="28"/>
        </w:rPr>
        <w:t>организации Профсоюза.</w:t>
      </w:r>
    </w:p>
    <w:p w:rsidR="000305AD" w:rsidRPr="00AB6BB3" w:rsidRDefault="000305AD" w:rsidP="000305AD">
      <w:pPr>
        <w:pStyle w:val="Style2"/>
        <w:widowControl/>
        <w:spacing w:line="240" w:lineRule="exact"/>
        <w:ind w:left="571"/>
        <w:rPr>
          <w:sz w:val="28"/>
          <w:szCs w:val="28"/>
        </w:rPr>
      </w:pPr>
    </w:p>
    <w:p w:rsidR="000305AD" w:rsidRPr="00AB6BB3" w:rsidRDefault="000305AD" w:rsidP="000305AD">
      <w:pPr>
        <w:pStyle w:val="Style2"/>
        <w:widowControl/>
        <w:spacing w:before="91"/>
        <w:ind w:left="571"/>
        <w:rPr>
          <w:rStyle w:val="FontStyle11"/>
          <w:sz w:val="28"/>
          <w:szCs w:val="28"/>
        </w:rPr>
      </w:pPr>
      <w:r w:rsidRPr="00AB6BB3">
        <w:rPr>
          <w:rStyle w:val="FontStyle11"/>
          <w:sz w:val="28"/>
          <w:szCs w:val="28"/>
        </w:rPr>
        <w:t>Ш. ЗАКЛЮЧИТЕЛЬНЫЕ ПОЛОЖЕНИЯ</w:t>
      </w:r>
    </w:p>
    <w:p w:rsidR="000305AD" w:rsidRPr="00AB6BB3" w:rsidRDefault="000305AD" w:rsidP="000305AD">
      <w:pPr>
        <w:pStyle w:val="Style1"/>
        <w:widowControl/>
        <w:spacing w:line="240" w:lineRule="exact"/>
        <w:ind w:left="14" w:right="48" w:firstLine="552"/>
        <w:rPr>
          <w:sz w:val="28"/>
          <w:szCs w:val="28"/>
        </w:rPr>
      </w:pPr>
    </w:p>
    <w:p w:rsidR="000305AD" w:rsidRPr="00AB6BB3" w:rsidRDefault="000305AD" w:rsidP="000305AD">
      <w:pPr>
        <w:pStyle w:val="Style1"/>
        <w:widowControl/>
        <w:tabs>
          <w:tab w:val="left" w:pos="970"/>
        </w:tabs>
        <w:spacing w:before="72" w:line="322" w:lineRule="exact"/>
        <w:ind w:left="14" w:right="48" w:firstLine="552"/>
        <w:rPr>
          <w:rStyle w:val="FontStyle12"/>
          <w:sz w:val="28"/>
          <w:szCs w:val="28"/>
        </w:rPr>
      </w:pPr>
      <w:r w:rsidRPr="00AB6BB3">
        <w:rPr>
          <w:rStyle w:val="FontStyle12"/>
          <w:sz w:val="28"/>
          <w:szCs w:val="28"/>
        </w:rPr>
        <w:t>9.</w:t>
      </w:r>
      <w:r w:rsidRPr="00AB6BB3">
        <w:rPr>
          <w:rStyle w:val="FontStyle12"/>
          <w:sz w:val="28"/>
          <w:szCs w:val="28"/>
        </w:rPr>
        <w:tab/>
        <w:t>В соответствии с пунктом 31 статьи 217 Налогового кодекса</w:t>
      </w:r>
      <w:r w:rsidRPr="00AB6BB3">
        <w:rPr>
          <w:rStyle w:val="FontStyle12"/>
          <w:sz w:val="28"/>
          <w:szCs w:val="28"/>
        </w:rPr>
        <w:br/>
        <w:t>Российской Федерации не подлежат налогообложению (освобождаются от</w:t>
      </w:r>
      <w:r w:rsidRPr="00AB6BB3">
        <w:rPr>
          <w:rStyle w:val="FontStyle12"/>
          <w:sz w:val="28"/>
          <w:szCs w:val="28"/>
        </w:rPr>
        <w:br/>
        <w:t>налогообложения) выплаты, производимые профсоюзными комитетами (в том</w:t>
      </w:r>
      <w:r>
        <w:rPr>
          <w:rStyle w:val="FontStyle12"/>
          <w:sz w:val="28"/>
          <w:szCs w:val="28"/>
        </w:rPr>
        <w:t xml:space="preserve"> </w:t>
      </w:r>
      <w:r w:rsidRPr="00AB6BB3">
        <w:rPr>
          <w:rStyle w:val="FontStyle12"/>
          <w:sz w:val="28"/>
          <w:szCs w:val="28"/>
        </w:rPr>
        <w:t>числе материальная помощь) членам профсоюзов за счет членских взносов,</w:t>
      </w:r>
      <w:r>
        <w:rPr>
          <w:rStyle w:val="FontStyle12"/>
          <w:sz w:val="28"/>
          <w:szCs w:val="28"/>
        </w:rPr>
        <w:t xml:space="preserve"> </w:t>
      </w:r>
      <w:r w:rsidRPr="00AB6BB3">
        <w:rPr>
          <w:rStyle w:val="FontStyle12"/>
          <w:sz w:val="28"/>
          <w:szCs w:val="28"/>
        </w:rPr>
        <w:t>за</w:t>
      </w:r>
      <w:r>
        <w:rPr>
          <w:rStyle w:val="FontStyle12"/>
          <w:sz w:val="28"/>
          <w:szCs w:val="28"/>
        </w:rPr>
        <w:t xml:space="preserve"> </w:t>
      </w:r>
      <w:r w:rsidRPr="00AB6BB3">
        <w:rPr>
          <w:rStyle w:val="FontStyle12"/>
          <w:sz w:val="28"/>
          <w:szCs w:val="28"/>
        </w:rPr>
        <w:t>исключением вознаграждений и иных выплат за выполнение трудовых</w:t>
      </w:r>
      <w:r>
        <w:rPr>
          <w:rStyle w:val="FontStyle12"/>
          <w:sz w:val="28"/>
          <w:szCs w:val="28"/>
        </w:rPr>
        <w:t xml:space="preserve"> </w:t>
      </w:r>
      <w:r w:rsidRPr="00AB6BB3">
        <w:rPr>
          <w:rStyle w:val="FontStyle12"/>
          <w:sz w:val="28"/>
          <w:szCs w:val="28"/>
        </w:rPr>
        <w:t>обязанностей.</w:t>
      </w:r>
    </w:p>
    <w:p w:rsidR="000305AD" w:rsidRPr="00AB6BB3" w:rsidRDefault="000305AD" w:rsidP="000305AD">
      <w:pPr>
        <w:pStyle w:val="Style1"/>
        <w:widowControl/>
        <w:tabs>
          <w:tab w:val="left" w:pos="1200"/>
        </w:tabs>
        <w:spacing w:line="322" w:lineRule="exact"/>
        <w:ind w:right="67" w:firstLine="590"/>
        <w:rPr>
          <w:rStyle w:val="FontStyle12"/>
          <w:sz w:val="28"/>
          <w:szCs w:val="28"/>
        </w:rPr>
      </w:pPr>
      <w:r w:rsidRPr="00AB6BB3">
        <w:rPr>
          <w:rStyle w:val="FontStyle12"/>
          <w:sz w:val="28"/>
          <w:szCs w:val="28"/>
        </w:rPr>
        <w:t>10.</w:t>
      </w:r>
      <w:r w:rsidRPr="00AB6BB3">
        <w:rPr>
          <w:rStyle w:val="FontStyle12"/>
          <w:sz w:val="28"/>
          <w:szCs w:val="28"/>
        </w:rPr>
        <w:tab/>
        <w:t>Контроль за соблюдением установленного в организации</w:t>
      </w:r>
      <w:r w:rsidRPr="00AB6BB3">
        <w:rPr>
          <w:rStyle w:val="FontStyle12"/>
          <w:sz w:val="28"/>
          <w:szCs w:val="28"/>
        </w:rPr>
        <w:br/>
        <w:t>Профсоюза порядка оказания материальной помощи членам Профсоюза</w:t>
      </w:r>
      <w:r w:rsidRPr="00AB6BB3">
        <w:rPr>
          <w:rStyle w:val="FontStyle12"/>
          <w:sz w:val="28"/>
          <w:szCs w:val="28"/>
        </w:rPr>
        <w:br/>
        <w:t>осуществляется вышестоящими органами Проф</w:t>
      </w:r>
      <w:r>
        <w:rPr>
          <w:rStyle w:val="FontStyle12"/>
          <w:sz w:val="28"/>
          <w:szCs w:val="28"/>
        </w:rPr>
        <w:t>союза и контрольно-</w:t>
      </w:r>
      <w:r>
        <w:rPr>
          <w:rStyle w:val="FontStyle12"/>
          <w:sz w:val="28"/>
          <w:szCs w:val="28"/>
        </w:rPr>
        <w:br/>
      </w:r>
      <w:proofErr w:type="gramStart"/>
      <w:r>
        <w:rPr>
          <w:rStyle w:val="FontStyle12"/>
          <w:sz w:val="28"/>
          <w:szCs w:val="28"/>
        </w:rPr>
        <w:t>ревизионной  комиссией</w:t>
      </w:r>
      <w:proofErr w:type="gramEnd"/>
      <w:r>
        <w:rPr>
          <w:rStyle w:val="FontStyle12"/>
          <w:sz w:val="28"/>
          <w:szCs w:val="28"/>
        </w:rPr>
        <w:t>, выбранной на отчетно-выборной конференции</w:t>
      </w:r>
      <w:r w:rsidRPr="00AB6BB3">
        <w:rPr>
          <w:rStyle w:val="FontStyle12"/>
          <w:sz w:val="28"/>
          <w:szCs w:val="28"/>
        </w:rPr>
        <w:t>.</w:t>
      </w:r>
    </w:p>
    <w:p w:rsidR="000305AD" w:rsidRPr="00AB6BB3" w:rsidRDefault="000305AD" w:rsidP="000305AD">
      <w:pPr>
        <w:rPr>
          <w:sz w:val="28"/>
          <w:szCs w:val="28"/>
        </w:rPr>
      </w:pPr>
    </w:p>
    <w:p w:rsidR="000305AD" w:rsidRPr="00AB6BB3" w:rsidRDefault="000305AD" w:rsidP="000305AD">
      <w:pPr>
        <w:rPr>
          <w:sz w:val="28"/>
          <w:szCs w:val="28"/>
        </w:rPr>
      </w:pPr>
    </w:p>
    <w:p w:rsidR="002B3061" w:rsidRDefault="002B3061">
      <w:bookmarkStart w:id="0" w:name="_GoBack"/>
      <w:bookmarkEnd w:id="0"/>
    </w:p>
    <w:sectPr w:rsidR="002B3061" w:rsidSect="002B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850D5"/>
    <w:multiLevelType w:val="hybridMultilevel"/>
    <w:tmpl w:val="5F4A36FA"/>
    <w:lvl w:ilvl="0" w:tplc="0419000F">
      <w:start w:val="1"/>
      <w:numFmt w:val="decimal"/>
      <w:lvlText w:val="%1."/>
      <w:lvlJc w:val="left"/>
      <w:pPr>
        <w:ind w:left="1291" w:hanging="360"/>
      </w:p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3B5B47B6"/>
    <w:multiLevelType w:val="singleLevel"/>
    <w:tmpl w:val="A238BB3A"/>
    <w:lvl w:ilvl="0">
      <w:start w:val="5"/>
      <w:numFmt w:val="decimal"/>
      <w:lvlText w:val="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59"/>
    <w:rsid w:val="000305AD"/>
    <w:rsid w:val="002B3061"/>
    <w:rsid w:val="007B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8CCD7-DD07-4111-9619-5A55AFFA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5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0305AD"/>
    <w:pPr>
      <w:widowControl w:val="0"/>
      <w:autoSpaceDE w:val="0"/>
      <w:autoSpaceDN w:val="0"/>
      <w:adjustRightInd w:val="0"/>
      <w:spacing w:after="0" w:line="319" w:lineRule="exact"/>
      <w:ind w:firstLine="2290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0305A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0305AD"/>
    <w:pPr>
      <w:widowControl w:val="0"/>
      <w:autoSpaceDE w:val="0"/>
      <w:autoSpaceDN w:val="0"/>
      <w:adjustRightInd w:val="0"/>
      <w:spacing w:after="0" w:line="317" w:lineRule="exact"/>
      <w:ind w:firstLine="5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05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305A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0305A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0305AD"/>
    <w:pPr>
      <w:widowControl w:val="0"/>
      <w:autoSpaceDE w:val="0"/>
      <w:autoSpaceDN w:val="0"/>
      <w:adjustRightInd w:val="0"/>
      <w:spacing w:after="0" w:line="317" w:lineRule="exact"/>
      <w:ind w:firstLine="547"/>
      <w:jc w:val="both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305AD"/>
    <w:pPr>
      <w:widowControl w:val="0"/>
      <w:autoSpaceDE w:val="0"/>
      <w:autoSpaceDN w:val="0"/>
      <w:adjustRightInd w:val="0"/>
      <w:spacing w:after="0" w:line="316" w:lineRule="exact"/>
      <w:ind w:firstLine="557"/>
      <w:jc w:val="both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305AD"/>
    <w:pPr>
      <w:widowControl w:val="0"/>
      <w:autoSpaceDE w:val="0"/>
      <w:autoSpaceDN w:val="0"/>
      <w:adjustRightInd w:val="0"/>
      <w:spacing w:after="0" w:line="322" w:lineRule="exact"/>
      <w:ind w:firstLine="552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0305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2015-05-29T08:03:00Z</dcterms:created>
  <dcterms:modified xsi:type="dcterms:W3CDTF">2015-05-29T08:03:00Z</dcterms:modified>
</cp:coreProperties>
</file>