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2EC35" w14:textId="072C45A7" w:rsidR="00491D19" w:rsidRPr="00491D19" w:rsidRDefault="0009338D" w:rsidP="00491D19">
      <w:pPr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Мониторинг</w:t>
      </w:r>
      <w:r w:rsidR="00491D19" w:rsidRPr="00491D19">
        <w:rPr>
          <w:rFonts w:ascii="Liberation Serif" w:hAnsi="Liberation Serif"/>
          <w:b/>
          <w:bCs/>
          <w:sz w:val="24"/>
          <w:szCs w:val="24"/>
        </w:rPr>
        <w:t xml:space="preserve"> готовности детей к школе. Педагог – психолог.</w:t>
      </w:r>
      <w:r w:rsidR="00D75242">
        <w:rPr>
          <w:rFonts w:ascii="Liberation Serif" w:hAnsi="Liberation Serif"/>
          <w:b/>
          <w:bCs/>
          <w:sz w:val="24"/>
          <w:szCs w:val="24"/>
        </w:rPr>
        <w:t xml:space="preserve"> Гусева Е.Н.</w:t>
      </w:r>
      <w:r w:rsidR="0066690B">
        <w:rPr>
          <w:rFonts w:ascii="Liberation Serif" w:hAnsi="Liberation Serif"/>
          <w:b/>
          <w:bCs/>
          <w:sz w:val="24"/>
          <w:szCs w:val="24"/>
        </w:rPr>
        <w:t xml:space="preserve"> (результаты в процентах)</w:t>
      </w:r>
      <w:r w:rsidR="00491D19" w:rsidRPr="00491D19">
        <w:rPr>
          <w:rFonts w:ascii="Liberation Serif" w:hAnsi="Liberation Serif"/>
          <w:b/>
          <w:bCs/>
          <w:sz w:val="24"/>
          <w:szCs w:val="24"/>
        </w:rPr>
        <w:br/>
      </w:r>
    </w:p>
    <w:tbl>
      <w:tblPr>
        <w:tblStyle w:val="ac"/>
        <w:tblW w:w="15021" w:type="dxa"/>
        <w:tblLayout w:type="fixed"/>
        <w:tblLook w:val="0600" w:firstRow="0" w:lastRow="0" w:firstColumn="0" w:lastColumn="0" w:noHBand="1" w:noVBand="1"/>
      </w:tblPr>
      <w:tblGrid>
        <w:gridCol w:w="831"/>
        <w:gridCol w:w="13"/>
        <w:gridCol w:w="844"/>
        <w:gridCol w:w="484"/>
        <w:gridCol w:w="484"/>
        <w:gridCol w:w="484"/>
        <w:gridCol w:w="483"/>
        <w:gridCol w:w="48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0B595A" w:rsidRPr="00491D19" w14:paraId="15BEA08D" w14:textId="77777777" w:rsidTr="00372359">
        <w:trPr>
          <w:trHeight w:val="772"/>
        </w:trPr>
        <w:tc>
          <w:tcPr>
            <w:tcW w:w="1688" w:type="dxa"/>
            <w:gridSpan w:val="3"/>
            <w:hideMark/>
          </w:tcPr>
          <w:p w14:paraId="41697380" w14:textId="20D2B183" w:rsidR="000B595A" w:rsidRPr="00491D19" w:rsidRDefault="000B595A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491D19">
              <w:rPr>
                <w:rFonts w:ascii="Liberation Serif" w:hAnsi="Liberation Serif"/>
                <w:b/>
                <w:bCs/>
                <w:sz w:val="24"/>
                <w:szCs w:val="24"/>
              </w:rPr>
              <w:t>Учебный го</w:t>
            </w: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1935" w:type="dxa"/>
            <w:gridSpan w:val="4"/>
            <w:hideMark/>
          </w:tcPr>
          <w:p w14:paraId="0580DA0F" w14:textId="77777777" w:rsidR="000B595A" w:rsidRPr="00491D19" w:rsidRDefault="000B595A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491D19">
              <w:rPr>
                <w:rFonts w:ascii="Liberation Serif" w:hAnsi="Liberation Serif"/>
                <w:sz w:val="24"/>
                <w:szCs w:val="24"/>
              </w:rPr>
              <w:t xml:space="preserve">Память </w:t>
            </w:r>
          </w:p>
        </w:tc>
        <w:tc>
          <w:tcPr>
            <w:tcW w:w="2184" w:type="dxa"/>
            <w:gridSpan w:val="4"/>
            <w:hideMark/>
          </w:tcPr>
          <w:p w14:paraId="3B3A1BC9" w14:textId="77777777" w:rsidR="000B595A" w:rsidRPr="00491D19" w:rsidRDefault="000B595A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491D19">
              <w:rPr>
                <w:rFonts w:ascii="Liberation Serif" w:hAnsi="Liberation Serif"/>
                <w:sz w:val="24"/>
                <w:szCs w:val="24"/>
              </w:rPr>
              <w:t xml:space="preserve">Внимание </w:t>
            </w:r>
          </w:p>
        </w:tc>
        <w:tc>
          <w:tcPr>
            <w:tcW w:w="2268" w:type="dxa"/>
            <w:gridSpan w:val="4"/>
            <w:hideMark/>
          </w:tcPr>
          <w:p w14:paraId="3F48B98C" w14:textId="77777777" w:rsidR="000B595A" w:rsidRPr="00491D19" w:rsidRDefault="000B595A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491D19">
              <w:rPr>
                <w:rFonts w:ascii="Liberation Serif" w:hAnsi="Liberation Serif"/>
                <w:sz w:val="24"/>
                <w:szCs w:val="24"/>
              </w:rPr>
              <w:t xml:space="preserve">Восприятие </w:t>
            </w:r>
          </w:p>
        </w:tc>
        <w:tc>
          <w:tcPr>
            <w:tcW w:w="2268" w:type="dxa"/>
            <w:gridSpan w:val="4"/>
            <w:hideMark/>
          </w:tcPr>
          <w:p w14:paraId="64030D4B" w14:textId="77777777" w:rsidR="000B595A" w:rsidRPr="00491D19" w:rsidRDefault="000B595A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491D19">
              <w:rPr>
                <w:rFonts w:ascii="Liberation Serif" w:hAnsi="Liberation Serif"/>
                <w:sz w:val="24"/>
                <w:szCs w:val="24"/>
              </w:rPr>
              <w:t xml:space="preserve">Мышление </w:t>
            </w:r>
          </w:p>
        </w:tc>
        <w:tc>
          <w:tcPr>
            <w:tcW w:w="2410" w:type="dxa"/>
            <w:gridSpan w:val="4"/>
            <w:hideMark/>
          </w:tcPr>
          <w:p w14:paraId="03212C2C" w14:textId="77777777" w:rsidR="000B595A" w:rsidRPr="00491D19" w:rsidRDefault="000B595A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491D19">
              <w:rPr>
                <w:rFonts w:ascii="Liberation Serif" w:hAnsi="Liberation Serif"/>
                <w:sz w:val="24"/>
                <w:szCs w:val="24"/>
              </w:rPr>
              <w:t>Способность к обучению</w:t>
            </w:r>
          </w:p>
        </w:tc>
        <w:tc>
          <w:tcPr>
            <w:tcW w:w="2268" w:type="dxa"/>
            <w:gridSpan w:val="4"/>
            <w:hideMark/>
          </w:tcPr>
          <w:p w14:paraId="2AA84DD5" w14:textId="41E143DC" w:rsidR="000B595A" w:rsidRPr="00491D19" w:rsidRDefault="000B595A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Школьная ориентация</w:t>
            </w:r>
          </w:p>
        </w:tc>
      </w:tr>
      <w:tr w:rsidR="000B595A" w:rsidRPr="00491D19" w14:paraId="6450497D" w14:textId="77777777" w:rsidTr="00F73AB6">
        <w:trPr>
          <w:trHeight w:val="286"/>
        </w:trPr>
        <w:tc>
          <w:tcPr>
            <w:tcW w:w="1688" w:type="dxa"/>
            <w:gridSpan w:val="3"/>
            <w:vMerge w:val="restart"/>
          </w:tcPr>
          <w:p w14:paraId="765B3AC7" w14:textId="77777777" w:rsidR="000B595A" w:rsidRPr="00491D19" w:rsidRDefault="000B595A" w:rsidP="003A697B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14:paraId="73FABD27" w14:textId="17DDAEAF" w:rsidR="000B595A" w:rsidRPr="00491D19" w:rsidRDefault="000B595A" w:rsidP="003A697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Н.г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967" w:type="dxa"/>
            <w:gridSpan w:val="2"/>
          </w:tcPr>
          <w:p w14:paraId="24EAEDF0" w14:textId="08D2187E" w:rsidR="000B595A" w:rsidRPr="00491D19" w:rsidRDefault="000B595A" w:rsidP="003A697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К.г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050" w:type="dxa"/>
            <w:gridSpan w:val="2"/>
          </w:tcPr>
          <w:p w14:paraId="1B269452" w14:textId="02054AA6" w:rsidR="000B595A" w:rsidRPr="00491D19" w:rsidRDefault="000B595A" w:rsidP="003A697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Н.г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14:paraId="63B6DD96" w14:textId="6050421D" w:rsidR="000B595A" w:rsidRPr="00491D19" w:rsidRDefault="000B595A" w:rsidP="003A697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К.г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14:paraId="64AF1C68" w14:textId="5185CA45" w:rsidR="000B595A" w:rsidRPr="00491D19" w:rsidRDefault="000B595A" w:rsidP="003A697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Н.г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14:paraId="795FB5AE" w14:textId="6EC0C9E2" w:rsidR="000B595A" w:rsidRPr="00491D19" w:rsidRDefault="000B595A" w:rsidP="003A697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К.г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14:paraId="589C4A63" w14:textId="3DED20C3" w:rsidR="000B595A" w:rsidRPr="00491D19" w:rsidRDefault="000B595A" w:rsidP="003A697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Н.г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14:paraId="67C9CD85" w14:textId="3295F538" w:rsidR="000B595A" w:rsidRPr="00491D19" w:rsidRDefault="000B595A" w:rsidP="003A697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К.г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14:paraId="3C56DD73" w14:textId="5A4F9ABA" w:rsidR="000B595A" w:rsidRPr="00491D19" w:rsidRDefault="000B595A" w:rsidP="003A697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Н.г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14:paraId="40E96808" w14:textId="6302C0FB" w:rsidR="000B595A" w:rsidRPr="00491D19" w:rsidRDefault="000B595A" w:rsidP="003A697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К.г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14:paraId="294177DE" w14:textId="11E005EA" w:rsidR="000B595A" w:rsidRDefault="000B595A" w:rsidP="003A697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Н.г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14:paraId="5548C8E8" w14:textId="788B44EC" w:rsidR="000B595A" w:rsidRDefault="000B595A" w:rsidP="003A697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К.г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372359" w:rsidRPr="00491D19" w14:paraId="2B871B30" w14:textId="77777777" w:rsidTr="00F73AB6">
        <w:trPr>
          <w:trHeight w:val="403"/>
        </w:trPr>
        <w:tc>
          <w:tcPr>
            <w:tcW w:w="1688" w:type="dxa"/>
            <w:gridSpan w:val="3"/>
            <w:vMerge/>
          </w:tcPr>
          <w:p w14:paraId="28EB7CD6" w14:textId="77777777" w:rsidR="00372359" w:rsidRPr="00491D19" w:rsidRDefault="00372359" w:rsidP="003A697B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F8C3D82" w14:textId="48F6C144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</w:t>
            </w:r>
          </w:p>
        </w:tc>
        <w:tc>
          <w:tcPr>
            <w:tcW w:w="484" w:type="dxa"/>
          </w:tcPr>
          <w:p w14:paraId="6D20F315" w14:textId="527D698C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</w:p>
        </w:tc>
        <w:tc>
          <w:tcPr>
            <w:tcW w:w="484" w:type="dxa"/>
          </w:tcPr>
          <w:p w14:paraId="433930B0" w14:textId="7A5E34E7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</w:t>
            </w:r>
          </w:p>
        </w:tc>
        <w:tc>
          <w:tcPr>
            <w:tcW w:w="483" w:type="dxa"/>
          </w:tcPr>
          <w:p w14:paraId="241A6890" w14:textId="7AB39F6B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</w:p>
        </w:tc>
        <w:tc>
          <w:tcPr>
            <w:tcW w:w="483" w:type="dxa"/>
          </w:tcPr>
          <w:p w14:paraId="3AECB762" w14:textId="2644092A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14:paraId="242A2093" w14:textId="1B204C94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21CBCB9D" w14:textId="224F1529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14:paraId="7F306D15" w14:textId="4EEB988A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73510431" w14:textId="4E30F57F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14:paraId="7FD5BBFB" w14:textId="4746F5B5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175DA2CE" w14:textId="084D022A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14:paraId="4599880A" w14:textId="0D58BDD5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2A6D371A" w14:textId="20774D2D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14:paraId="2E04CB37" w14:textId="1BD8850D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48A3C73A" w14:textId="5C75050F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14:paraId="08F4BFD2" w14:textId="104FF947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14:paraId="08CC5147" w14:textId="3F9678CD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14:paraId="3D5B4F74" w14:textId="589FB265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09D1774C" w14:textId="018BB61F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14:paraId="7303E7DC" w14:textId="67D6662D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594C3A09" w14:textId="42267C9A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Нес.</w:t>
            </w:r>
          </w:p>
        </w:tc>
        <w:tc>
          <w:tcPr>
            <w:tcW w:w="567" w:type="dxa"/>
          </w:tcPr>
          <w:p w14:paraId="77E2D123" w14:textId="280FDDE1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Сф</w:t>
            </w:r>
            <w:proofErr w:type="spellEnd"/>
          </w:p>
        </w:tc>
        <w:tc>
          <w:tcPr>
            <w:tcW w:w="567" w:type="dxa"/>
          </w:tcPr>
          <w:p w14:paraId="4E2AE9B1" w14:textId="1E395FFE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Нес.</w:t>
            </w:r>
          </w:p>
        </w:tc>
        <w:tc>
          <w:tcPr>
            <w:tcW w:w="567" w:type="dxa"/>
          </w:tcPr>
          <w:p w14:paraId="537E3369" w14:textId="2A8835C9" w:rsidR="0037235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Сф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..</w:t>
            </w:r>
            <w:proofErr w:type="gramEnd"/>
          </w:p>
        </w:tc>
      </w:tr>
      <w:tr w:rsidR="00372359" w:rsidRPr="00491D19" w14:paraId="1E4E0DE5" w14:textId="77777777" w:rsidTr="00F73AB6">
        <w:trPr>
          <w:trHeight w:val="706"/>
        </w:trPr>
        <w:tc>
          <w:tcPr>
            <w:tcW w:w="831" w:type="dxa"/>
            <w:vMerge w:val="restart"/>
            <w:hideMark/>
          </w:tcPr>
          <w:p w14:paraId="78975720" w14:textId="44DA2988" w:rsidR="00372359" w:rsidRPr="00544E98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 w:rsidRPr="00544E98">
              <w:rPr>
                <w:rFonts w:ascii="Liberation Serif" w:hAnsi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544E98">
              <w:rPr>
                <w:rFonts w:ascii="Liberation Serif" w:hAnsi="Liberation Serif"/>
                <w:sz w:val="24"/>
                <w:szCs w:val="24"/>
              </w:rPr>
              <w:t>-202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544E9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  <w:gridSpan w:val="2"/>
          </w:tcPr>
          <w:p w14:paraId="4D22063B" w14:textId="25C553A1" w:rsidR="00372359" w:rsidRPr="00544E98" w:rsidRDefault="00372359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Подг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 1</w:t>
            </w:r>
          </w:p>
        </w:tc>
        <w:tc>
          <w:tcPr>
            <w:tcW w:w="484" w:type="dxa"/>
            <w:hideMark/>
          </w:tcPr>
          <w:p w14:paraId="7C35B22E" w14:textId="3CDEC6A3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484" w:type="dxa"/>
          </w:tcPr>
          <w:p w14:paraId="3C6D5C27" w14:textId="7DB9A610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484" w:type="dxa"/>
          </w:tcPr>
          <w:p w14:paraId="238F27DD" w14:textId="5C69698A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2D55EA70" w14:textId="29C97196" w:rsidR="00372359" w:rsidRPr="00491D19" w:rsidRDefault="00372359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483" w:type="dxa"/>
            <w:hideMark/>
          </w:tcPr>
          <w:p w14:paraId="503514F0" w14:textId="3544786E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14:paraId="1F7109A4" w14:textId="37F695B2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14:paraId="4E8B92DF" w14:textId="7CED9DB0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540F9ED5" w14:textId="7797D622" w:rsidR="00372359" w:rsidRPr="00491D19" w:rsidRDefault="00372359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  <w:tc>
          <w:tcPr>
            <w:tcW w:w="567" w:type="dxa"/>
            <w:hideMark/>
          </w:tcPr>
          <w:p w14:paraId="24CFBF89" w14:textId="40DEE052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50F3AE94" w14:textId="45B1AD5F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14:paraId="2F7D4C5E" w14:textId="4C54F1E6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64D2A8A" w14:textId="74B9FCD1" w:rsidR="00372359" w:rsidRPr="00491D19" w:rsidRDefault="00372359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  <w:tc>
          <w:tcPr>
            <w:tcW w:w="567" w:type="dxa"/>
            <w:hideMark/>
          </w:tcPr>
          <w:p w14:paraId="2D164A73" w14:textId="6F9A7AAB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14:paraId="4B32E14A" w14:textId="65F27DA5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14:paraId="79F9AEFE" w14:textId="1038F907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0965F62F" w14:textId="0DDD69D4" w:rsidR="00372359" w:rsidRPr="00491D19" w:rsidRDefault="00372359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709" w:type="dxa"/>
            <w:hideMark/>
          </w:tcPr>
          <w:p w14:paraId="524261A3" w14:textId="08ABA0CC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57A87CDC" w14:textId="499B216E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14:paraId="75CAEB2C" w14:textId="43AC10D7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10EEE1BE" w14:textId="430D88F6" w:rsidR="00372359" w:rsidRPr="00491D19" w:rsidRDefault="00372359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  <w:tc>
          <w:tcPr>
            <w:tcW w:w="567" w:type="dxa"/>
            <w:hideMark/>
          </w:tcPr>
          <w:p w14:paraId="300D45A3" w14:textId="56AFE0FE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14:paraId="09460815" w14:textId="16FEE6F7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14:paraId="44D1BBDB" w14:textId="35899090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3756F6FD" w14:textId="1C5A22E9" w:rsidR="00372359" w:rsidRPr="00491D19" w:rsidRDefault="00372359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</w:tr>
      <w:tr w:rsidR="00372359" w:rsidRPr="00491D19" w14:paraId="78A41732" w14:textId="77777777" w:rsidTr="00F73AB6">
        <w:trPr>
          <w:trHeight w:val="515"/>
        </w:trPr>
        <w:tc>
          <w:tcPr>
            <w:tcW w:w="831" w:type="dxa"/>
            <w:vMerge/>
          </w:tcPr>
          <w:p w14:paraId="6A9B30B3" w14:textId="77777777" w:rsidR="00372359" w:rsidRPr="00544E98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5EA83332" w14:textId="58E1ED41" w:rsidR="00372359" w:rsidRPr="00544E98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Подг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 2</w:t>
            </w:r>
          </w:p>
        </w:tc>
        <w:tc>
          <w:tcPr>
            <w:tcW w:w="484" w:type="dxa"/>
          </w:tcPr>
          <w:p w14:paraId="75C0DBC7" w14:textId="09828823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484" w:type="dxa"/>
          </w:tcPr>
          <w:p w14:paraId="02BC609A" w14:textId="66DA4D72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484" w:type="dxa"/>
          </w:tcPr>
          <w:p w14:paraId="0FD29870" w14:textId="7A611105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483" w:type="dxa"/>
          </w:tcPr>
          <w:p w14:paraId="1D2EC5C7" w14:textId="659C59B4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483" w:type="dxa"/>
          </w:tcPr>
          <w:p w14:paraId="5506F568" w14:textId="46469C44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070181B5" w14:textId="1067E65F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14:paraId="5FD9B7F2" w14:textId="22C610DF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2666198B" w14:textId="4BC67626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14:paraId="601F1A2C" w14:textId="079867AB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243C04A5" w14:textId="7EADC760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14:paraId="2D8AEEAE" w14:textId="4113BB60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35EEB074" w14:textId="2AA7BE01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14:paraId="204FB455" w14:textId="468D3943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14:paraId="2CC5E67D" w14:textId="066174D4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14:paraId="3F28196F" w14:textId="14454AB3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20F42C82" w14:textId="2054786C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440CA38D" w14:textId="75E0823F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33EB2A92" w14:textId="0F74832E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14:paraId="5FCCEE6A" w14:textId="03D927EC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535492F" w14:textId="0F52EA2C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  <w:tc>
          <w:tcPr>
            <w:tcW w:w="567" w:type="dxa"/>
          </w:tcPr>
          <w:p w14:paraId="4521CE8B" w14:textId="3A207E61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14:paraId="2D37E0C1" w14:textId="289C6629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14:paraId="0BC47C86" w14:textId="3630E1BB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584560EC" w14:textId="08598F1C" w:rsidR="00372359" w:rsidRPr="00491D19" w:rsidRDefault="00372359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</w:tr>
      <w:tr w:rsidR="00051667" w:rsidRPr="00491D19" w14:paraId="43082571" w14:textId="77777777" w:rsidTr="00F73AB6">
        <w:trPr>
          <w:trHeight w:val="707"/>
        </w:trPr>
        <w:tc>
          <w:tcPr>
            <w:tcW w:w="844" w:type="dxa"/>
            <w:gridSpan w:val="2"/>
            <w:hideMark/>
          </w:tcPr>
          <w:p w14:paraId="54C4E05A" w14:textId="62EBE1C9" w:rsidR="00051667" w:rsidRPr="00544E98" w:rsidRDefault="00051667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2024 -2025</w:t>
            </w:r>
          </w:p>
        </w:tc>
        <w:tc>
          <w:tcPr>
            <w:tcW w:w="844" w:type="dxa"/>
          </w:tcPr>
          <w:p w14:paraId="3377D6B2" w14:textId="3EF3DA51" w:rsidR="00051667" w:rsidRPr="00544E98" w:rsidRDefault="00051667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Подг</w:t>
            </w:r>
            <w:proofErr w:type="spellEnd"/>
          </w:p>
        </w:tc>
        <w:tc>
          <w:tcPr>
            <w:tcW w:w="484" w:type="dxa"/>
            <w:hideMark/>
          </w:tcPr>
          <w:p w14:paraId="7C514D4C" w14:textId="4412B606" w:rsidR="00051667" w:rsidRPr="00491D19" w:rsidRDefault="00051667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484" w:type="dxa"/>
          </w:tcPr>
          <w:p w14:paraId="76E886EF" w14:textId="03E0B6EB" w:rsidR="00051667" w:rsidRPr="00491D19" w:rsidRDefault="00051667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484" w:type="dxa"/>
          </w:tcPr>
          <w:p w14:paraId="34FA44BD" w14:textId="54A5586D" w:rsidR="00051667" w:rsidRPr="00491D19" w:rsidRDefault="00051667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17742F9A" w14:textId="7922A95E" w:rsidR="00051667" w:rsidRPr="00491D19" w:rsidRDefault="00051667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483" w:type="dxa"/>
            <w:hideMark/>
          </w:tcPr>
          <w:p w14:paraId="09939797" w14:textId="6BB48EAF" w:rsidR="00051667" w:rsidRPr="00491D19" w:rsidRDefault="00051667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14:paraId="7E2B3C34" w14:textId="170D1E90" w:rsidR="00051667" w:rsidRPr="00491D19" w:rsidRDefault="00051667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14:paraId="5BB18153" w14:textId="3845086D" w:rsidR="00051667" w:rsidRPr="00491D19" w:rsidRDefault="00051667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14:paraId="5F52DE9E" w14:textId="64CD4C61" w:rsidR="00051667" w:rsidRPr="00491D19" w:rsidRDefault="00051667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567" w:type="dxa"/>
            <w:hideMark/>
          </w:tcPr>
          <w:p w14:paraId="5993F137" w14:textId="644BD75F" w:rsidR="00051667" w:rsidRPr="00491D19" w:rsidRDefault="00051667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1B99BDC6" w14:textId="21F47EEB" w:rsidR="00051667" w:rsidRPr="00491D19" w:rsidRDefault="00051667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14:paraId="741212E4" w14:textId="46596EF7" w:rsidR="00051667" w:rsidRPr="00491D19" w:rsidRDefault="00051667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09332BAB" w14:textId="39FF3CBE" w:rsidR="00051667" w:rsidRPr="00491D19" w:rsidRDefault="00051667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  <w:tc>
          <w:tcPr>
            <w:tcW w:w="567" w:type="dxa"/>
            <w:hideMark/>
          </w:tcPr>
          <w:p w14:paraId="76F754B0" w14:textId="6876C230" w:rsidR="00051667" w:rsidRPr="00491D19" w:rsidRDefault="00051667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14:paraId="0978DD7A" w14:textId="5C8ADA2D" w:rsidR="00051667" w:rsidRPr="00491D19" w:rsidRDefault="00051667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14:paraId="7CD53668" w14:textId="303A1140" w:rsidR="00051667" w:rsidRPr="00491D19" w:rsidRDefault="00051667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14:paraId="0B1EF18D" w14:textId="31A04FD9" w:rsidR="00051667" w:rsidRPr="00491D19" w:rsidRDefault="00051667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709" w:type="dxa"/>
            <w:hideMark/>
          </w:tcPr>
          <w:p w14:paraId="34E4550E" w14:textId="726528AF" w:rsidR="00051667" w:rsidRPr="00491D19" w:rsidRDefault="00051667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14:paraId="369FD37A" w14:textId="1F53E964" w:rsidR="00051667" w:rsidRPr="00491D19" w:rsidRDefault="00051667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14:paraId="2C80BD8C" w14:textId="770C271D" w:rsidR="00051667" w:rsidRPr="00491D19" w:rsidRDefault="00051667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5F893188" w14:textId="6976D535" w:rsidR="00051667" w:rsidRPr="00491D19" w:rsidRDefault="00051667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567" w:type="dxa"/>
            <w:hideMark/>
          </w:tcPr>
          <w:p w14:paraId="0E50D0A7" w14:textId="2ABB15D6" w:rsidR="00051667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14:paraId="4D6141FA" w14:textId="7B1FC8C8" w:rsidR="00051667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14:paraId="272CED36" w14:textId="33FF77A3" w:rsidR="00051667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2D3E1DC0" w14:textId="3642D3E4" w:rsidR="00051667" w:rsidRPr="00491D19" w:rsidRDefault="003A697B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</w:tr>
      <w:tr w:rsidR="003A697B" w:rsidRPr="00491D19" w14:paraId="7EF24477" w14:textId="77777777" w:rsidTr="00F73AB6">
        <w:trPr>
          <w:trHeight w:val="353"/>
        </w:trPr>
        <w:tc>
          <w:tcPr>
            <w:tcW w:w="844" w:type="dxa"/>
            <w:gridSpan w:val="2"/>
            <w:hideMark/>
          </w:tcPr>
          <w:p w14:paraId="11158B2E" w14:textId="77777777" w:rsidR="003A697B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2025-2026</w:t>
            </w:r>
          </w:p>
        </w:tc>
        <w:tc>
          <w:tcPr>
            <w:tcW w:w="844" w:type="dxa"/>
          </w:tcPr>
          <w:p w14:paraId="2A913FF6" w14:textId="4B98B533" w:rsidR="003A697B" w:rsidRPr="00491D19" w:rsidRDefault="003A697B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Подг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1</w:t>
            </w:r>
          </w:p>
        </w:tc>
        <w:tc>
          <w:tcPr>
            <w:tcW w:w="484" w:type="dxa"/>
            <w:hideMark/>
          </w:tcPr>
          <w:p w14:paraId="2D2982AA" w14:textId="49B98101" w:rsidR="003A697B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484" w:type="dxa"/>
          </w:tcPr>
          <w:p w14:paraId="35851022" w14:textId="4364BEC7" w:rsidR="003A697B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484" w:type="dxa"/>
          </w:tcPr>
          <w:p w14:paraId="0837FF90" w14:textId="77777777" w:rsidR="003A697B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3" w:type="dxa"/>
          </w:tcPr>
          <w:p w14:paraId="214F8707" w14:textId="77941D61" w:rsidR="003A697B" w:rsidRPr="00491D19" w:rsidRDefault="003A697B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3" w:type="dxa"/>
            <w:hideMark/>
          </w:tcPr>
          <w:p w14:paraId="231A0EC7" w14:textId="4279A46E" w:rsidR="003A697B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14:paraId="39B5A6A3" w14:textId="2C0143E5" w:rsidR="003A697B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14:paraId="08C68A7E" w14:textId="77777777" w:rsidR="003A697B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FBD60A" w14:textId="020208D9" w:rsidR="003A697B" w:rsidRPr="00491D19" w:rsidRDefault="003A697B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14:paraId="551EDFF6" w14:textId="783DD7B9" w:rsidR="003A697B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1C82C4EC" w14:textId="7EC604F5" w:rsidR="003A697B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14:paraId="5FC9626E" w14:textId="77777777" w:rsidR="003A697B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4EDD7B" w14:textId="2E10C9EA" w:rsidR="003A697B" w:rsidRPr="00491D19" w:rsidRDefault="003A697B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14:paraId="1D2F6841" w14:textId="107407C4" w:rsidR="003A697B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14:paraId="3EBF41C8" w14:textId="08766A52" w:rsidR="003A697B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14:paraId="4A4B6A06" w14:textId="77777777" w:rsidR="003A697B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9372BA" w14:textId="7D28B186" w:rsidR="003A697B" w:rsidRPr="00491D19" w:rsidRDefault="003A697B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3F2D318E" w14:textId="528667C2" w:rsidR="003A697B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43D2DD6B" w14:textId="1329965D" w:rsidR="003A697B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14:paraId="0B851AA1" w14:textId="77777777" w:rsidR="003A697B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823479" w14:textId="362EDEFC" w:rsidR="003A697B" w:rsidRPr="00491D19" w:rsidRDefault="003A697B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14:paraId="2314B516" w14:textId="14DE9089" w:rsidR="003A697B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14:paraId="6C73DA51" w14:textId="0A134961" w:rsidR="003A697B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14:paraId="338B40A6" w14:textId="77777777" w:rsidR="003A697B" w:rsidRPr="00491D19" w:rsidRDefault="003A697B" w:rsidP="003A697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23BC0F" w14:textId="1FA8A027" w:rsidR="003A697B" w:rsidRPr="00491D19" w:rsidRDefault="003A697B" w:rsidP="003A697B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1EF0FD4D" w14:textId="4A501C0A" w:rsidR="003A697B" w:rsidRDefault="003A697B" w:rsidP="003A697B">
      <w:pPr>
        <w:spacing w:after="0"/>
        <w:rPr>
          <w:rFonts w:ascii="Liberation Serif" w:hAnsi="Liberation Serif"/>
          <w:sz w:val="24"/>
          <w:szCs w:val="24"/>
        </w:rPr>
      </w:pPr>
      <w:proofErr w:type="spellStart"/>
      <w:r>
        <w:rPr>
          <w:rFonts w:ascii="Liberation Serif" w:hAnsi="Liberation Serif"/>
          <w:sz w:val="24"/>
          <w:szCs w:val="24"/>
        </w:rPr>
        <w:t>К.г</w:t>
      </w:r>
      <w:proofErr w:type="spellEnd"/>
      <w:r>
        <w:rPr>
          <w:rFonts w:ascii="Liberation Serif" w:hAnsi="Liberation Serif"/>
          <w:sz w:val="24"/>
          <w:szCs w:val="24"/>
        </w:rPr>
        <w:t>. – конец года</w:t>
      </w:r>
    </w:p>
    <w:p w14:paraId="7E509068" w14:textId="578D8A83" w:rsidR="003A697B" w:rsidRDefault="003A697B" w:rsidP="003A697B">
      <w:pPr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Н. – низкий уровень</w:t>
      </w:r>
    </w:p>
    <w:p w14:paraId="6C07AD03" w14:textId="637B40D7" w:rsidR="003A697B" w:rsidRDefault="003A697B" w:rsidP="003A697B">
      <w:pPr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В. – высокий уровень</w:t>
      </w:r>
    </w:p>
    <w:p w14:paraId="0A73685A" w14:textId="7B9B8B43" w:rsidR="003A697B" w:rsidRDefault="0009338D" w:rsidP="003A697B">
      <w:pPr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Нес. – </w:t>
      </w:r>
      <w:proofErr w:type="spellStart"/>
      <w:r>
        <w:rPr>
          <w:rFonts w:ascii="Liberation Serif" w:hAnsi="Liberation Serif"/>
          <w:sz w:val="24"/>
          <w:szCs w:val="24"/>
        </w:rPr>
        <w:t>несформировано</w:t>
      </w:r>
      <w:proofErr w:type="spellEnd"/>
    </w:p>
    <w:p w14:paraId="1764CA61" w14:textId="627DCA87" w:rsidR="0009338D" w:rsidRDefault="0009338D" w:rsidP="003A697B">
      <w:pPr>
        <w:spacing w:after="0"/>
        <w:rPr>
          <w:rFonts w:ascii="Liberation Serif" w:hAnsi="Liberation Serif"/>
          <w:sz w:val="24"/>
          <w:szCs w:val="24"/>
        </w:rPr>
      </w:pPr>
      <w:proofErr w:type="spellStart"/>
      <w:r>
        <w:rPr>
          <w:rFonts w:ascii="Liberation Serif" w:hAnsi="Liberation Serif"/>
          <w:sz w:val="24"/>
          <w:szCs w:val="24"/>
        </w:rPr>
        <w:t>Сф</w:t>
      </w:r>
      <w:proofErr w:type="spellEnd"/>
      <w:r>
        <w:rPr>
          <w:rFonts w:ascii="Liberation Serif" w:hAnsi="Liberation Serif"/>
          <w:sz w:val="24"/>
          <w:szCs w:val="24"/>
        </w:rPr>
        <w:t>. – сформировано</w:t>
      </w:r>
    </w:p>
    <w:p w14:paraId="128FC153" w14:textId="21E5829F" w:rsidR="0009338D" w:rsidRDefault="0009338D" w:rsidP="003A697B">
      <w:pPr>
        <w:spacing w:after="0"/>
        <w:rPr>
          <w:rFonts w:ascii="Liberation Serif" w:hAnsi="Liberation Serif"/>
          <w:sz w:val="24"/>
          <w:szCs w:val="24"/>
        </w:rPr>
      </w:pPr>
      <w:proofErr w:type="spellStart"/>
      <w:r>
        <w:rPr>
          <w:rFonts w:ascii="Liberation Serif" w:hAnsi="Liberation Serif"/>
          <w:sz w:val="24"/>
          <w:szCs w:val="24"/>
        </w:rPr>
        <w:t>Подг</w:t>
      </w:r>
      <w:proofErr w:type="spellEnd"/>
      <w:r>
        <w:rPr>
          <w:rFonts w:ascii="Liberation Serif" w:hAnsi="Liberation Serif"/>
          <w:sz w:val="24"/>
          <w:szCs w:val="24"/>
        </w:rPr>
        <w:t>. 1,2 – подготовительная группа 1, подготовительная группа 2.</w:t>
      </w:r>
    </w:p>
    <w:p w14:paraId="7CD0BF23" w14:textId="552BD720" w:rsidR="003D1339" w:rsidRDefault="00FB766F" w:rsidP="003A697B">
      <w:pPr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08EA9A9B" wp14:editId="62AE6E29">
            <wp:simplePos x="0" y="0"/>
            <wp:positionH relativeFrom="margin">
              <wp:align>left</wp:align>
            </wp:positionH>
            <wp:positionV relativeFrom="paragraph">
              <wp:posOffset>139065</wp:posOffset>
            </wp:positionV>
            <wp:extent cx="6029325" cy="2828925"/>
            <wp:effectExtent l="0" t="0" r="9525" b="9525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339">
        <w:rPr>
          <w:rFonts w:ascii="Liberation Serif" w:hAnsi="Liberation Serif"/>
          <w:noProof/>
          <w:sz w:val="24"/>
          <w:szCs w:val="24"/>
        </w:rPr>
        <w:drawing>
          <wp:inline distT="0" distB="0" distL="0" distR="0" wp14:anchorId="0F7C89CB" wp14:editId="2A4638F3">
            <wp:extent cx="6048375" cy="31908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43FC88E" w14:textId="35212F99" w:rsidR="00E74116" w:rsidRDefault="00E74116" w:rsidP="003A697B">
      <w:pPr>
        <w:spacing w:after="0"/>
        <w:rPr>
          <w:rFonts w:ascii="Liberation Serif" w:hAnsi="Liberation Serif"/>
          <w:sz w:val="24"/>
          <w:szCs w:val="24"/>
        </w:rPr>
      </w:pPr>
    </w:p>
    <w:p w14:paraId="6B8153A4" w14:textId="77777777" w:rsidR="00E74116" w:rsidRPr="00E74116" w:rsidRDefault="00E74116" w:rsidP="00E74116">
      <w:pPr>
        <w:rPr>
          <w:rFonts w:ascii="Liberation Serif" w:hAnsi="Liberation Serif"/>
          <w:sz w:val="24"/>
          <w:szCs w:val="24"/>
        </w:rPr>
      </w:pPr>
    </w:p>
    <w:p w14:paraId="5658772C" w14:textId="77777777" w:rsidR="00E74116" w:rsidRPr="00E74116" w:rsidRDefault="00E74116" w:rsidP="00E74116">
      <w:pPr>
        <w:rPr>
          <w:rFonts w:ascii="Liberation Serif" w:hAnsi="Liberation Serif"/>
          <w:sz w:val="24"/>
          <w:szCs w:val="24"/>
        </w:rPr>
      </w:pPr>
    </w:p>
    <w:p w14:paraId="610E93D2" w14:textId="0862ACC0" w:rsidR="003C75EA" w:rsidRDefault="00A938C4" w:rsidP="00A938C4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noProof/>
          <w:sz w:val="24"/>
          <w:szCs w:val="24"/>
        </w:rPr>
        <w:drawing>
          <wp:inline distT="0" distB="0" distL="0" distR="0" wp14:anchorId="1D725687" wp14:editId="5918AB62">
            <wp:extent cx="5934075" cy="310515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42D2795" w14:textId="4C8A06D5" w:rsidR="00F73AB6" w:rsidRDefault="001D58D9" w:rsidP="003A697B">
      <w:pPr>
        <w:spacing w:after="0"/>
        <w:rPr>
          <w:rFonts w:ascii="Liberation Serif" w:hAnsi="Liberation Serif"/>
          <w:sz w:val="24"/>
          <w:szCs w:val="24"/>
        </w:rPr>
      </w:pPr>
      <w:r w:rsidRPr="001D58D9">
        <w:rPr>
          <w:rFonts w:ascii="Liberation Serif" w:hAnsi="Liberation Serif"/>
          <w:sz w:val="24"/>
          <w:szCs w:val="24"/>
        </w:rPr>
        <w:t>Таким образом результаты мониторинга говорят о положительной динамике в развитии познавательных процессов детей подготовительных групп</w:t>
      </w:r>
      <w:r>
        <w:rPr>
          <w:rFonts w:ascii="Liberation Serif" w:hAnsi="Liberation Serif"/>
          <w:sz w:val="24"/>
          <w:szCs w:val="24"/>
        </w:rPr>
        <w:t>.</w:t>
      </w:r>
    </w:p>
    <w:p w14:paraId="37E0C1B4" w14:textId="69DF4358" w:rsidR="0009338D" w:rsidRDefault="0009338D" w:rsidP="0009338D">
      <w:pPr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Мониторинг степени адаптации к ДОУ в младших группах.</w:t>
      </w:r>
    </w:p>
    <w:tbl>
      <w:tblPr>
        <w:tblStyle w:val="ac"/>
        <w:tblW w:w="15021" w:type="dxa"/>
        <w:tblLook w:val="04A0" w:firstRow="1" w:lastRow="0" w:firstColumn="1" w:lastColumn="0" w:noHBand="0" w:noVBand="1"/>
      </w:tblPr>
      <w:tblGrid>
        <w:gridCol w:w="1129"/>
        <w:gridCol w:w="3119"/>
        <w:gridCol w:w="3544"/>
        <w:gridCol w:w="3685"/>
        <w:gridCol w:w="3544"/>
      </w:tblGrid>
      <w:tr w:rsidR="0009338D" w14:paraId="676F75E7" w14:textId="77777777" w:rsidTr="0009338D">
        <w:tc>
          <w:tcPr>
            <w:tcW w:w="1129" w:type="dxa"/>
          </w:tcPr>
          <w:p w14:paraId="7D6C718E" w14:textId="4F40DC65" w:rsidR="0009338D" w:rsidRDefault="0009338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062DB19" w14:textId="77777777" w:rsidR="0009338D" w:rsidRDefault="0009338D" w:rsidP="0009338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73" w:type="dxa"/>
            <w:gridSpan w:val="3"/>
          </w:tcPr>
          <w:p w14:paraId="3A6A073D" w14:textId="77777777" w:rsidR="0009338D" w:rsidRDefault="0009338D" w:rsidP="0009338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Степень адаптации</w:t>
            </w:r>
          </w:p>
        </w:tc>
      </w:tr>
      <w:tr w:rsidR="0009338D" w14:paraId="47BE0DC2" w14:textId="77777777" w:rsidTr="0009338D">
        <w:tc>
          <w:tcPr>
            <w:tcW w:w="1129" w:type="dxa"/>
          </w:tcPr>
          <w:p w14:paraId="6624F645" w14:textId="0653F6D8" w:rsidR="0009338D" w:rsidRDefault="000933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Год.</w:t>
            </w:r>
          </w:p>
        </w:tc>
        <w:tc>
          <w:tcPr>
            <w:tcW w:w="3119" w:type="dxa"/>
          </w:tcPr>
          <w:p w14:paraId="0EB683BD" w14:textId="77777777" w:rsidR="0009338D" w:rsidRDefault="0009338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0B05A5" w14:textId="6B7BFD6F" w:rsidR="0009338D" w:rsidRDefault="000933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Легкая степень</w:t>
            </w:r>
          </w:p>
        </w:tc>
        <w:tc>
          <w:tcPr>
            <w:tcW w:w="3685" w:type="dxa"/>
          </w:tcPr>
          <w:p w14:paraId="53E465E7" w14:textId="7DC9DEED" w:rsidR="0009338D" w:rsidRDefault="000933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Средняя степень</w:t>
            </w:r>
          </w:p>
        </w:tc>
        <w:tc>
          <w:tcPr>
            <w:tcW w:w="3544" w:type="dxa"/>
          </w:tcPr>
          <w:p w14:paraId="7C263C63" w14:textId="0C6DC3FB" w:rsidR="0009338D" w:rsidRDefault="000933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Тяжелая степень</w:t>
            </w:r>
          </w:p>
        </w:tc>
      </w:tr>
      <w:tr w:rsidR="0009338D" w14:paraId="6290A168" w14:textId="77777777" w:rsidTr="0009338D">
        <w:tc>
          <w:tcPr>
            <w:tcW w:w="1129" w:type="dxa"/>
          </w:tcPr>
          <w:p w14:paraId="1639A5D5" w14:textId="1FBED5FB" w:rsidR="0009338D" w:rsidRDefault="000933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2023-2024</w:t>
            </w:r>
          </w:p>
        </w:tc>
        <w:tc>
          <w:tcPr>
            <w:tcW w:w="3119" w:type="dxa"/>
          </w:tcPr>
          <w:p w14:paraId="3C9BA07D" w14:textId="11769EE4" w:rsidR="0009338D" w:rsidRDefault="000933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младшая</w:t>
            </w:r>
          </w:p>
        </w:tc>
        <w:tc>
          <w:tcPr>
            <w:tcW w:w="3544" w:type="dxa"/>
          </w:tcPr>
          <w:p w14:paraId="3968B985" w14:textId="17B9E366" w:rsidR="0009338D" w:rsidRDefault="000933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B041D3">
              <w:rPr>
                <w:rFonts w:ascii="Liberation Serif" w:hAnsi="Liberation Serif"/>
                <w:sz w:val="24"/>
                <w:szCs w:val="24"/>
              </w:rPr>
              <w:t>5%</w:t>
            </w:r>
          </w:p>
        </w:tc>
        <w:tc>
          <w:tcPr>
            <w:tcW w:w="3685" w:type="dxa"/>
          </w:tcPr>
          <w:p w14:paraId="01A2028E" w14:textId="29F8CAA4" w:rsidR="0009338D" w:rsidRDefault="00B041D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35%</w:t>
            </w:r>
          </w:p>
        </w:tc>
        <w:tc>
          <w:tcPr>
            <w:tcW w:w="3544" w:type="dxa"/>
          </w:tcPr>
          <w:p w14:paraId="3F48AFE4" w14:textId="46A209DE" w:rsidR="0009338D" w:rsidRDefault="000933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09338D" w14:paraId="111FB684" w14:textId="77777777" w:rsidTr="0009338D">
        <w:tc>
          <w:tcPr>
            <w:tcW w:w="1129" w:type="dxa"/>
            <w:vMerge w:val="restart"/>
          </w:tcPr>
          <w:p w14:paraId="6A734B0C" w14:textId="3B1CEEF9" w:rsidR="0009338D" w:rsidRDefault="000933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2024-2025</w:t>
            </w:r>
          </w:p>
        </w:tc>
        <w:tc>
          <w:tcPr>
            <w:tcW w:w="3119" w:type="dxa"/>
          </w:tcPr>
          <w:p w14:paraId="1A738749" w14:textId="2EF65337" w:rsidR="0009338D" w:rsidRDefault="000933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Младшая 1</w:t>
            </w:r>
          </w:p>
        </w:tc>
        <w:tc>
          <w:tcPr>
            <w:tcW w:w="3544" w:type="dxa"/>
          </w:tcPr>
          <w:p w14:paraId="6122A218" w14:textId="5D1FB042" w:rsidR="0009338D" w:rsidRDefault="000933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  <w:r w:rsidR="00B041D3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3685" w:type="dxa"/>
          </w:tcPr>
          <w:p w14:paraId="08B14BAA" w14:textId="79A449C5" w:rsidR="0009338D" w:rsidRDefault="00B041D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20%</w:t>
            </w:r>
          </w:p>
        </w:tc>
        <w:tc>
          <w:tcPr>
            <w:tcW w:w="3544" w:type="dxa"/>
          </w:tcPr>
          <w:p w14:paraId="14B05D2D" w14:textId="215B6813" w:rsidR="0009338D" w:rsidRDefault="000933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09338D" w14:paraId="31DE9933" w14:textId="77777777" w:rsidTr="0009338D">
        <w:tc>
          <w:tcPr>
            <w:tcW w:w="1129" w:type="dxa"/>
            <w:vMerge/>
          </w:tcPr>
          <w:p w14:paraId="4B95D8DB" w14:textId="77777777" w:rsidR="0009338D" w:rsidRDefault="0009338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AD3348" w14:textId="299A2831" w:rsidR="0009338D" w:rsidRDefault="000933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Младшая 2</w:t>
            </w:r>
          </w:p>
        </w:tc>
        <w:tc>
          <w:tcPr>
            <w:tcW w:w="3544" w:type="dxa"/>
          </w:tcPr>
          <w:p w14:paraId="6595364F" w14:textId="76D282C0" w:rsidR="0009338D" w:rsidRDefault="00B041D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75%</w:t>
            </w:r>
          </w:p>
        </w:tc>
        <w:tc>
          <w:tcPr>
            <w:tcW w:w="3685" w:type="dxa"/>
          </w:tcPr>
          <w:p w14:paraId="285156C8" w14:textId="0F0CB83A" w:rsidR="0009338D" w:rsidRDefault="00B041D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25%</w:t>
            </w:r>
          </w:p>
        </w:tc>
        <w:tc>
          <w:tcPr>
            <w:tcW w:w="3544" w:type="dxa"/>
          </w:tcPr>
          <w:p w14:paraId="537B0794" w14:textId="76044D54" w:rsidR="0009338D" w:rsidRDefault="00B041D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B041D3" w14:paraId="05BC0E9C" w14:textId="77777777" w:rsidTr="0009338D">
        <w:tc>
          <w:tcPr>
            <w:tcW w:w="1129" w:type="dxa"/>
          </w:tcPr>
          <w:p w14:paraId="67948340" w14:textId="613203DD" w:rsidR="00B041D3" w:rsidRDefault="00B041D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2025-2026</w:t>
            </w:r>
          </w:p>
        </w:tc>
        <w:tc>
          <w:tcPr>
            <w:tcW w:w="3119" w:type="dxa"/>
          </w:tcPr>
          <w:p w14:paraId="477C2D7A" w14:textId="47C85031" w:rsidR="00B041D3" w:rsidRDefault="00B041D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младшая</w:t>
            </w:r>
          </w:p>
        </w:tc>
        <w:tc>
          <w:tcPr>
            <w:tcW w:w="3544" w:type="dxa"/>
          </w:tcPr>
          <w:p w14:paraId="01E98B7F" w14:textId="41AF2B1F" w:rsidR="00B041D3" w:rsidRDefault="00B041D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70%</w:t>
            </w:r>
          </w:p>
        </w:tc>
        <w:tc>
          <w:tcPr>
            <w:tcW w:w="3685" w:type="dxa"/>
          </w:tcPr>
          <w:p w14:paraId="7799495F" w14:textId="63740B3F" w:rsidR="00B041D3" w:rsidRDefault="00B041D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30%</w:t>
            </w:r>
          </w:p>
        </w:tc>
        <w:tc>
          <w:tcPr>
            <w:tcW w:w="3544" w:type="dxa"/>
          </w:tcPr>
          <w:p w14:paraId="4EA0B13B" w14:textId="75E04A8C" w:rsidR="00B041D3" w:rsidRDefault="00B041D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</w:tbl>
    <w:p w14:paraId="784C6203" w14:textId="53313513" w:rsidR="00603C00" w:rsidRDefault="001D58D9">
      <w:pPr>
        <w:rPr>
          <w:rFonts w:ascii="Liberation Serif" w:hAnsi="Liberation Serif"/>
          <w:sz w:val="24"/>
          <w:szCs w:val="24"/>
        </w:rPr>
      </w:pPr>
      <w:r w:rsidRPr="001D58D9">
        <w:rPr>
          <w:rFonts w:ascii="Liberation Serif" w:hAnsi="Liberation Serif"/>
          <w:sz w:val="24"/>
          <w:szCs w:val="24"/>
        </w:rPr>
        <w:t xml:space="preserve">Исходя из </w:t>
      </w:r>
      <w:r>
        <w:rPr>
          <w:rFonts w:ascii="Liberation Serif" w:hAnsi="Liberation Serif"/>
          <w:sz w:val="24"/>
          <w:szCs w:val="24"/>
        </w:rPr>
        <w:t>данных таблицы</w:t>
      </w:r>
      <w:r w:rsidRPr="001D58D9">
        <w:rPr>
          <w:rFonts w:ascii="Liberation Serif" w:hAnsi="Liberation Serif"/>
          <w:sz w:val="24"/>
          <w:szCs w:val="24"/>
        </w:rPr>
        <w:t>, можно сделать вывод, что в целом процесс адаптации в ДОУ проходит успешно.</w:t>
      </w:r>
    </w:p>
    <w:p w14:paraId="1B1B1DB9" w14:textId="77777777" w:rsidR="00A938C4" w:rsidRDefault="00A938C4" w:rsidP="001D58D9">
      <w:pPr>
        <w:rPr>
          <w:rFonts w:ascii="Liberation Serif" w:hAnsi="Liberation Serif"/>
        </w:rPr>
      </w:pPr>
    </w:p>
    <w:p w14:paraId="68858CC3" w14:textId="77777777" w:rsidR="00A938C4" w:rsidRDefault="00A938C4" w:rsidP="001D58D9">
      <w:pPr>
        <w:rPr>
          <w:rFonts w:ascii="Liberation Serif" w:hAnsi="Liberation Serif"/>
        </w:rPr>
      </w:pPr>
    </w:p>
    <w:p w14:paraId="57BF3EF3" w14:textId="77777777" w:rsidR="00A938C4" w:rsidRDefault="00A938C4" w:rsidP="001D58D9">
      <w:pPr>
        <w:rPr>
          <w:rFonts w:ascii="Liberation Serif" w:hAnsi="Liberation Serif"/>
        </w:rPr>
      </w:pPr>
    </w:p>
    <w:p w14:paraId="22C080CC" w14:textId="77777777" w:rsidR="00A938C4" w:rsidRDefault="00A938C4" w:rsidP="001D58D9">
      <w:pPr>
        <w:rPr>
          <w:rFonts w:ascii="Liberation Serif" w:hAnsi="Liberation Serif"/>
        </w:rPr>
      </w:pPr>
    </w:p>
    <w:p w14:paraId="14938E65" w14:textId="6DE10B7A" w:rsidR="001D58D9" w:rsidRPr="002F5FBC" w:rsidRDefault="001D58D9" w:rsidP="00A938C4">
      <w:pPr>
        <w:jc w:val="center"/>
        <w:rPr>
          <w:rFonts w:ascii="Liberation Serif" w:hAnsi="Liberation Serif"/>
        </w:rPr>
      </w:pPr>
      <w:r w:rsidRPr="002F5FBC">
        <w:rPr>
          <w:rFonts w:ascii="Liberation Serif" w:hAnsi="Liberation Serif"/>
        </w:rPr>
        <w:t xml:space="preserve">Мониторинг </w:t>
      </w:r>
      <w:r w:rsidR="009F11AE">
        <w:rPr>
          <w:rFonts w:ascii="Liberation Serif" w:hAnsi="Liberation Serif"/>
        </w:rPr>
        <w:t xml:space="preserve">уровня развития познавательных процессов у </w:t>
      </w:r>
      <w:r w:rsidRPr="002F5FBC">
        <w:rPr>
          <w:rFonts w:ascii="Liberation Serif" w:hAnsi="Liberation Serif"/>
        </w:rPr>
        <w:t xml:space="preserve">детей </w:t>
      </w:r>
      <w:r w:rsidR="00F73AB6">
        <w:rPr>
          <w:rFonts w:ascii="Liberation Serif" w:hAnsi="Liberation Serif"/>
        </w:rPr>
        <w:t>с ограниченными возможностями здоровья</w:t>
      </w:r>
    </w:p>
    <w:tbl>
      <w:tblPr>
        <w:tblStyle w:val="ac"/>
        <w:tblW w:w="15021" w:type="dxa"/>
        <w:tblLook w:val="04A0" w:firstRow="1" w:lastRow="0" w:firstColumn="1" w:lastColumn="0" w:noHBand="0" w:noVBand="1"/>
      </w:tblPr>
      <w:tblGrid>
        <w:gridCol w:w="1893"/>
        <w:gridCol w:w="588"/>
        <w:gridCol w:w="589"/>
        <w:gridCol w:w="589"/>
        <w:gridCol w:w="589"/>
        <w:gridCol w:w="850"/>
        <w:gridCol w:w="851"/>
        <w:gridCol w:w="850"/>
        <w:gridCol w:w="851"/>
        <w:gridCol w:w="637"/>
        <w:gridCol w:w="638"/>
        <w:gridCol w:w="638"/>
        <w:gridCol w:w="638"/>
        <w:gridCol w:w="638"/>
        <w:gridCol w:w="638"/>
        <w:gridCol w:w="638"/>
        <w:gridCol w:w="638"/>
        <w:gridCol w:w="567"/>
        <w:gridCol w:w="567"/>
        <w:gridCol w:w="567"/>
        <w:gridCol w:w="567"/>
      </w:tblGrid>
      <w:tr w:rsidR="001D58D9" w:rsidRPr="002F5FBC" w14:paraId="232B16B0" w14:textId="77777777" w:rsidTr="001D58D9">
        <w:tc>
          <w:tcPr>
            <w:tcW w:w="15021" w:type="dxa"/>
            <w:gridSpan w:val="21"/>
          </w:tcPr>
          <w:p w14:paraId="7BCA83B1" w14:textId="77777777" w:rsidR="001D58D9" w:rsidRPr="002F5FBC" w:rsidRDefault="001D58D9" w:rsidP="009F52AF">
            <w:pPr>
              <w:jc w:val="center"/>
              <w:rPr>
                <w:rFonts w:ascii="Liberation Serif" w:hAnsi="Liberation Serif"/>
              </w:rPr>
            </w:pPr>
            <w:r w:rsidRPr="002F5FBC">
              <w:rPr>
                <w:rFonts w:ascii="Liberation Serif" w:hAnsi="Liberation Serif"/>
              </w:rPr>
              <w:t>Результаты диагностики (%)</w:t>
            </w:r>
          </w:p>
        </w:tc>
      </w:tr>
      <w:tr w:rsidR="00882C45" w:rsidRPr="002F5FBC" w14:paraId="4581EFFC" w14:textId="77777777" w:rsidTr="001D58D9">
        <w:tc>
          <w:tcPr>
            <w:tcW w:w="1893" w:type="dxa"/>
            <w:vMerge w:val="restart"/>
          </w:tcPr>
          <w:p w14:paraId="47121B4E" w14:textId="77777777" w:rsidR="00882C45" w:rsidRPr="002F5FBC" w:rsidRDefault="00882C45" w:rsidP="009F52AF">
            <w:pPr>
              <w:rPr>
                <w:rFonts w:ascii="Liberation Serif" w:hAnsi="Liberation Serif"/>
              </w:rPr>
            </w:pPr>
            <w:r w:rsidRPr="002F5FBC">
              <w:rPr>
                <w:rFonts w:ascii="Liberation Serif" w:hAnsi="Liberation Serif"/>
              </w:rPr>
              <w:t>год</w:t>
            </w:r>
          </w:p>
        </w:tc>
        <w:tc>
          <w:tcPr>
            <w:tcW w:w="2355" w:type="dxa"/>
            <w:gridSpan w:val="4"/>
          </w:tcPr>
          <w:p w14:paraId="1CAE501C" w14:textId="77777777" w:rsidR="00882C45" w:rsidRPr="002F5FBC" w:rsidRDefault="00882C45" w:rsidP="009F52AF">
            <w:pPr>
              <w:rPr>
                <w:rFonts w:ascii="Liberation Serif" w:hAnsi="Liberation Serif"/>
              </w:rPr>
            </w:pPr>
            <w:r w:rsidRPr="002F5FBC">
              <w:rPr>
                <w:rFonts w:ascii="Liberation Serif" w:hAnsi="Liberation Serif"/>
              </w:rPr>
              <w:t>память</w:t>
            </w:r>
          </w:p>
        </w:tc>
        <w:tc>
          <w:tcPr>
            <w:tcW w:w="3402" w:type="dxa"/>
            <w:gridSpan w:val="4"/>
          </w:tcPr>
          <w:p w14:paraId="664414AA" w14:textId="77777777" w:rsidR="00882C45" w:rsidRPr="002F5FBC" w:rsidRDefault="00882C45" w:rsidP="009F52AF">
            <w:pPr>
              <w:rPr>
                <w:rFonts w:ascii="Liberation Serif" w:hAnsi="Liberation Serif"/>
              </w:rPr>
            </w:pPr>
            <w:r w:rsidRPr="002F5FBC">
              <w:rPr>
                <w:rFonts w:ascii="Liberation Serif" w:hAnsi="Liberation Serif"/>
              </w:rPr>
              <w:t>внимание</w:t>
            </w:r>
          </w:p>
        </w:tc>
        <w:tc>
          <w:tcPr>
            <w:tcW w:w="2551" w:type="dxa"/>
            <w:gridSpan w:val="4"/>
          </w:tcPr>
          <w:p w14:paraId="5CD9BD6F" w14:textId="77777777" w:rsidR="00882C45" w:rsidRPr="002F5FBC" w:rsidRDefault="00882C45" w:rsidP="009F52AF">
            <w:pPr>
              <w:rPr>
                <w:rFonts w:ascii="Liberation Serif" w:hAnsi="Liberation Serif"/>
              </w:rPr>
            </w:pPr>
            <w:r w:rsidRPr="002F5FBC">
              <w:rPr>
                <w:rFonts w:ascii="Liberation Serif" w:hAnsi="Liberation Serif"/>
              </w:rPr>
              <w:t>восприятие</w:t>
            </w:r>
          </w:p>
        </w:tc>
        <w:tc>
          <w:tcPr>
            <w:tcW w:w="2552" w:type="dxa"/>
            <w:gridSpan w:val="4"/>
          </w:tcPr>
          <w:p w14:paraId="284538F2" w14:textId="77777777" w:rsidR="00882C45" w:rsidRPr="002F5FBC" w:rsidRDefault="00882C45" w:rsidP="009F52AF">
            <w:pPr>
              <w:rPr>
                <w:rFonts w:ascii="Liberation Serif" w:hAnsi="Liberation Serif"/>
              </w:rPr>
            </w:pPr>
            <w:r w:rsidRPr="002F5FBC">
              <w:rPr>
                <w:rFonts w:ascii="Liberation Serif" w:hAnsi="Liberation Serif"/>
              </w:rPr>
              <w:t>мышление</w:t>
            </w:r>
          </w:p>
        </w:tc>
        <w:tc>
          <w:tcPr>
            <w:tcW w:w="2268" w:type="dxa"/>
            <w:gridSpan w:val="4"/>
          </w:tcPr>
          <w:p w14:paraId="02A66BCB" w14:textId="77777777" w:rsidR="00882C45" w:rsidRPr="002F5FBC" w:rsidRDefault="00882C45" w:rsidP="009F52AF">
            <w:pPr>
              <w:rPr>
                <w:rFonts w:ascii="Liberation Serif" w:hAnsi="Liberation Serif"/>
              </w:rPr>
            </w:pPr>
            <w:r w:rsidRPr="002F5FBC">
              <w:rPr>
                <w:rFonts w:ascii="Liberation Serif" w:hAnsi="Liberation Serif"/>
              </w:rPr>
              <w:t>воображение</w:t>
            </w:r>
          </w:p>
        </w:tc>
      </w:tr>
      <w:tr w:rsidR="00F73AB6" w:rsidRPr="002F5FBC" w14:paraId="42CEDB4D" w14:textId="77777777" w:rsidTr="00331DF2">
        <w:tc>
          <w:tcPr>
            <w:tcW w:w="1893" w:type="dxa"/>
            <w:vMerge/>
          </w:tcPr>
          <w:p w14:paraId="7B206014" w14:textId="77777777" w:rsidR="00F73AB6" w:rsidRPr="002F5FBC" w:rsidRDefault="00F73AB6" w:rsidP="009F52AF">
            <w:pPr>
              <w:rPr>
                <w:rFonts w:ascii="Liberation Serif" w:hAnsi="Liberation Serif"/>
              </w:rPr>
            </w:pPr>
          </w:p>
        </w:tc>
        <w:tc>
          <w:tcPr>
            <w:tcW w:w="1177" w:type="dxa"/>
            <w:gridSpan w:val="2"/>
          </w:tcPr>
          <w:p w14:paraId="08B3ABDF" w14:textId="6A555D85" w:rsidR="00F73AB6" w:rsidRPr="002F5FBC" w:rsidRDefault="00F73AB6" w:rsidP="009F52AF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Н.г</w:t>
            </w:r>
            <w:proofErr w:type="spellEnd"/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1178" w:type="dxa"/>
            <w:gridSpan w:val="2"/>
          </w:tcPr>
          <w:p w14:paraId="2412DF65" w14:textId="23F36BD6" w:rsidR="00F73AB6" w:rsidRPr="002F5FBC" w:rsidRDefault="00F73AB6" w:rsidP="009F52AF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К.г</w:t>
            </w:r>
            <w:proofErr w:type="spellEnd"/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1701" w:type="dxa"/>
            <w:gridSpan w:val="2"/>
          </w:tcPr>
          <w:p w14:paraId="62E88D71" w14:textId="3633288A" w:rsidR="00F73AB6" w:rsidRPr="002F5FBC" w:rsidRDefault="00F73AB6" w:rsidP="009F52AF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Н.г</w:t>
            </w:r>
            <w:proofErr w:type="spellEnd"/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1701" w:type="dxa"/>
            <w:gridSpan w:val="2"/>
          </w:tcPr>
          <w:p w14:paraId="0310F08C" w14:textId="63A7069B" w:rsidR="00F73AB6" w:rsidRPr="002F5FBC" w:rsidRDefault="00F73AB6" w:rsidP="009F52AF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К.г</w:t>
            </w:r>
            <w:proofErr w:type="spellEnd"/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1275" w:type="dxa"/>
            <w:gridSpan w:val="2"/>
          </w:tcPr>
          <w:p w14:paraId="618CE84D" w14:textId="01662D59" w:rsidR="00F73AB6" w:rsidRPr="002F5FBC" w:rsidRDefault="00F73AB6" w:rsidP="009F52AF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Н.г</w:t>
            </w:r>
            <w:proofErr w:type="spellEnd"/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1276" w:type="dxa"/>
            <w:gridSpan w:val="2"/>
          </w:tcPr>
          <w:p w14:paraId="3BE8EFF2" w14:textId="392AEC2E" w:rsidR="00F73AB6" w:rsidRPr="002F5FBC" w:rsidRDefault="00F73AB6" w:rsidP="009F52AF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К.г</w:t>
            </w:r>
            <w:proofErr w:type="spellEnd"/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1276" w:type="dxa"/>
            <w:gridSpan w:val="2"/>
          </w:tcPr>
          <w:p w14:paraId="036A5DF8" w14:textId="77777777" w:rsidR="00F73AB6" w:rsidRPr="002F5FBC" w:rsidRDefault="00F73AB6" w:rsidP="009F52AF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Н.г</w:t>
            </w:r>
            <w:proofErr w:type="spellEnd"/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1276" w:type="dxa"/>
            <w:gridSpan w:val="2"/>
          </w:tcPr>
          <w:p w14:paraId="7249DC86" w14:textId="261B0A50" w:rsidR="00F73AB6" w:rsidRPr="002F5FBC" w:rsidRDefault="00F73AB6" w:rsidP="009F52AF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К.г</w:t>
            </w:r>
            <w:proofErr w:type="spellEnd"/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1134" w:type="dxa"/>
            <w:gridSpan w:val="2"/>
          </w:tcPr>
          <w:p w14:paraId="7874AE6A" w14:textId="784BAD4F" w:rsidR="00F73AB6" w:rsidRPr="002F5FBC" w:rsidRDefault="00F73AB6" w:rsidP="009F52AF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Н.г</w:t>
            </w:r>
            <w:proofErr w:type="spellEnd"/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1134" w:type="dxa"/>
            <w:gridSpan w:val="2"/>
          </w:tcPr>
          <w:p w14:paraId="169DE7B5" w14:textId="15B1A52B" w:rsidR="00F73AB6" w:rsidRPr="002F5FBC" w:rsidRDefault="00F73AB6" w:rsidP="009F52AF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К.г</w:t>
            </w:r>
            <w:proofErr w:type="spellEnd"/>
            <w:r>
              <w:rPr>
                <w:rFonts w:ascii="Liberation Serif" w:hAnsi="Liberation Serif"/>
              </w:rPr>
              <w:t>.</w:t>
            </w:r>
          </w:p>
        </w:tc>
      </w:tr>
      <w:tr w:rsidR="00AB36B4" w:rsidRPr="002F5FBC" w14:paraId="4B67D419" w14:textId="77777777" w:rsidTr="0057342D">
        <w:tc>
          <w:tcPr>
            <w:tcW w:w="1893" w:type="dxa"/>
            <w:vMerge/>
          </w:tcPr>
          <w:p w14:paraId="3A017ACF" w14:textId="77777777" w:rsidR="00AB36B4" w:rsidRPr="002F5FBC" w:rsidRDefault="00AB36B4" w:rsidP="009F52AF">
            <w:pPr>
              <w:rPr>
                <w:rFonts w:ascii="Liberation Serif" w:hAnsi="Liberation Serif"/>
              </w:rPr>
            </w:pPr>
          </w:p>
        </w:tc>
        <w:tc>
          <w:tcPr>
            <w:tcW w:w="588" w:type="dxa"/>
          </w:tcPr>
          <w:p w14:paraId="46CDA3D0" w14:textId="5F230106" w:rsidR="00AB36B4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</w:p>
        </w:tc>
        <w:tc>
          <w:tcPr>
            <w:tcW w:w="589" w:type="dxa"/>
          </w:tcPr>
          <w:p w14:paraId="65D1225A" w14:textId="281F382E" w:rsidR="00AB36B4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</w:p>
        </w:tc>
        <w:tc>
          <w:tcPr>
            <w:tcW w:w="589" w:type="dxa"/>
          </w:tcPr>
          <w:p w14:paraId="1FA1C193" w14:textId="33AAB366" w:rsidR="00AB36B4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</w:p>
        </w:tc>
        <w:tc>
          <w:tcPr>
            <w:tcW w:w="589" w:type="dxa"/>
          </w:tcPr>
          <w:p w14:paraId="231FB7A8" w14:textId="5E3B78A3" w:rsidR="00AB36B4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</w:p>
        </w:tc>
        <w:tc>
          <w:tcPr>
            <w:tcW w:w="850" w:type="dxa"/>
          </w:tcPr>
          <w:p w14:paraId="3B4A3469" w14:textId="501FED63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</w:p>
        </w:tc>
        <w:tc>
          <w:tcPr>
            <w:tcW w:w="851" w:type="dxa"/>
          </w:tcPr>
          <w:p w14:paraId="28C97544" w14:textId="54714755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</w:p>
        </w:tc>
        <w:tc>
          <w:tcPr>
            <w:tcW w:w="850" w:type="dxa"/>
          </w:tcPr>
          <w:p w14:paraId="53A4725E" w14:textId="00C608B3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</w:p>
        </w:tc>
        <w:tc>
          <w:tcPr>
            <w:tcW w:w="851" w:type="dxa"/>
          </w:tcPr>
          <w:p w14:paraId="12D55D29" w14:textId="3539AC2B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</w:p>
        </w:tc>
        <w:tc>
          <w:tcPr>
            <w:tcW w:w="637" w:type="dxa"/>
          </w:tcPr>
          <w:p w14:paraId="7E0645AE" w14:textId="77777777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</w:p>
        </w:tc>
        <w:tc>
          <w:tcPr>
            <w:tcW w:w="638" w:type="dxa"/>
          </w:tcPr>
          <w:p w14:paraId="72585061" w14:textId="7CBFA4BF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</w:p>
        </w:tc>
        <w:tc>
          <w:tcPr>
            <w:tcW w:w="638" w:type="dxa"/>
          </w:tcPr>
          <w:p w14:paraId="348585AB" w14:textId="3765B1B7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</w:p>
        </w:tc>
        <w:tc>
          <w:tcPr>
            <w:tcW w:w="638" w:type="dxa"/>
          </w:tcPr>
          <w:p w14:paraId="1E63990E" w14:textId="535F9C29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</w:p>
        </w:tc>
        <w:tc>
          <w:tcPr>
            <w:tcW w:w="638" w:type="dxa"/>
          </w:tcPr>
          <w:p w14:paraId="7BB5E4AA" w14:textId="77777777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</w:p>
        </w:tc>
        <w:tc>
          <w:tcPr>
            <w:tcW w:w="638" w:type="dxa"/>
          </w:tcPr>
          <w:p w14:paraId="46F569F0" w14:textId="26945DEC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</w:p>
        </w:tc>
        <w:tc>
          <w:tcPr>
            <w:tcW w:w="638" w:type="dxa"/>
          </w:tcPr>
          <w:p w14:paraId="2CEFF0EA" w14:textId="1873573A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</w:p>
        </w:tc>
        <w:tc>
          <w:tcPr>
            <w:tcW w:w="638" w:type="dxa"/>
          </w:tcPr>
          <w:p w14:paraId="6DF37989" w14:textId="231C86FD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</w:p>
        </w:tc>
        <w:tc>
          <w:tcPr>
            <w:tcW w:w="567" w:type="dxa"/>
          </w:tcPr>
          <w:p w14:paraId="4589B92E" w14:textId="77777777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</w:p>
        </w:tc>
        <w:tc>
          <w:tcPr>
            <w:tcW w:w="567" w:type="dxa"/>
          </w:tcPr>
          <w:p w14:paraId="59784EEF" w14:textId="619C686E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</w:p>
        </w:tc>
        <w:tc>
          <w:tcPr>
            <w:tcW w:w="567" w:type="dxa"/>
          </w:tcPr>
          <w:p w14:paraId="3D218D99" w14:textId="58EA5715" w:rsidR="00AB36B4" w:rsidRPr="002F5FBC" w:rsidRDefault="002F2A3C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</w:t>
            </w:r>
          </w:p>
        </w:tc>
        <w:tc>
          <w:tcPr>
            <w:tcW w:w="567" w:type="dxa"/>
          </w:tcPr>
          <w:p w14:paraId="308A799A" w14:textId="566A27A8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</w:p>
        </w:tc>
      </w:tr>
      <w:tr w:rsidR="00AB36B4" w:rsidRPr="002F5FBC" w14:paraId="210CA01B" w14:textId="77777777" w:rsidTr="000B158B">
        <w:tc>
          <w:tcPr>
            <w:tcW w:w="1893" w:type="dxa"/>
          </w:tcPr>
          <w:p w14:paraId="24E07AF5" w14:textId="77777777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2023-2024</w:t>
            </w:r>
            <w:r w:rsidRPr="002F5FBC">
              <w:rPr>
                <w:rFonts w:ascii="Liberation Serif" w:hAnsi="Liberation Serif"/>
              </w:rPr>
              <w:t xml:space="preserve"> </w:t>
            </w:r>
          </w:p>
          <w:p w14:paraId="52D9BC67" w14:textId="77777777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(10 </w:t>
            </w:r>
            <w:r w:rsidRPr="002F5FBC">
              <w:rPr>
                <w:rFonts w:ascii="Liberation Serif" w:hAnsi="Liberation Serif"/>
              </w:rPr>
              <w:t>детей)</w:t>
            </w:r>
          </w:p>
        </w:tc>
        <w:tc>
          <w:tcPr>
            <w:tcW w:w="588" w:type="dxa"/>
          </w:tcPr>
          <w:p w14:paraId="5E1F3498" w14:textId="6BAECE33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55</w:t>
            </w:r>
          </w:p>
        </w:tc>
        <w:tc>
          <w:tcPr>
            <w:tcW w:w="589" w:type="dxa"/>
          </w:tcPr>
          <w:p w14:paraId="6E319025" w14:textId="4DAF712E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</w:t>
            </w:r>
          </w:p>
        </w:tc>
        <w:tc>
          <w:tcPr>
            <w:tcW w:w="589" w:type="dxa"/>
          </w:tcPr>
          <w:p w14:paraId="7E73CEFA" w14:textId="35FBF762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</w:t>
            </w:r>
          </w:p>
        </w:tc>
        <w:tc>
          <w:tcPr>
            <w:tcW w:w="589" w:type="dxa"/>
          </w:tcPr>
          <w:p w14:paraId="061DAC7D" w14:textId="3B7396EC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850" w:type="dxa"/>
          </w:tcPr>
          <w:p w14:paraId="404064EC" w14:textId="3B836F22" w:rsidR="00AB36B4" w:rsidRPr="002F5FBC" w:rsidRDefault="00AB36B4" w:rsidP="009F52A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</w:t>
            </w:r>
          </w:p>
        </w:tc>
        <w:tc>
          <w:tcPr>
            <w:tcW w:w="851" w:type="dxa"/>
          </w:tcPr>
          <w:p w14:paraId="016C8EA6" w14:textId="2CE40EE8" w:rsidR="00AB36B4" w:rsidRPr="002F5FBC" w:rsidRDefault="00AB36B4" w:rsidP="009F52A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850" w:type="dxa"/>
          </w:tcPr>
          <w:p w14:paraId="3CA932C6" w14:textId="697DB661" w:rsidR="00AB36B4" w:rsidRPr="002F5FBC" w:rsidRDefault="00AB36B4" w:rsidP="009F52A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851" w:type="dxa"/>
          </w:tcPr>
          <w:p w14:paraId="3B6EEE8F" w14:textId="7245283F" w:rsidR="00AB36B4" w:rsidRPr="002F5FBC" w:rsidRDefault="00AB36B4" w:rsidP="009F52A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</w:t>
            </w:r>
          </w:p>
        </w:tc>
        <w:tc>
          <w:tcPr>
            <w:tcW w:w="637" w:type="dxa"/>
          </w:tcPr>
          <w:p w14:paraId="6BAF5B34" w14:textId="19642CC7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</w:t>
            </w:r>
          </w:p>
        </w:tc>
        <w:tc>
          <w:tcPr>
            <w:tcW w:w="638" w:type="dxa"/>
          </w:tcPr>
          <w:p w14:paraId="7F69C55C" w14:textId="5F19A899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638" w:type="dxa"/>
          </w:tcPr>
          <w:p w14:paraId="46B3841D" w14:textId="741C3FB4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638" w:type="dxa"/>
          </w:tcPr>
          <w:p w14:paraId="29C2B1CD" w14:textId="313C42E3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</w:t>
            </w:r>
          </w:p>
        </w:tc>
        <w:tc>
          <w:tcPr>
            <w:tcW w:w="638" w:type="dxa"/>
          </w:tcPr>
          <w:p w14:paraId="755887A8" w14:textId="77777777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55</w:t>
            </w:r>
          </w:p>
        </w:tc>
        <w:tc>
          <w:tcPr>
            <w:tcW w:w="638" w:type="dxa"/>
          </w:tcPr>
          <w:p w14:paraId="5A987214" w14:textId="1D1F7E65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</w:t>
            </w:r>
          </w:p>
        </w:tc>
        <w:tc>
          <w:tcPr>
            <w:tcW w:w="638" w:type="dxa"/>
          </w:tcPr>
          <w:p w14:paraId="41936D51" w14:textId="5F130DB4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638" w:type="dxa"/>
          </w:tcPr>
          <w:p w14:paraId="2D2BD4C0" w14:textId="73ABF5C6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</w:t>
            </w:r>
          </w:p>
        </w:tc>
        <w:tc>
          <w:tcPr>
            <w:tcW w:w="567" w:type="dxa"/>
          </w:tcPr>
          <w:p w14:paraId="33B16F80" w14:textId="48265E33" w:rsidR="00AB36B4" w:rsidRPr="002F5FBC" w:rsidRDefault="002F2A3C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</w:t>
            </w:r>
          </w:p>
        </w:tc>
        <w:tc>
          <w:tcPr>
            <w:tcW w:w="567" w:type="dxa"/>
          </w:tcPr>
          <w:p w14:paraId="70CCCEDD" w14:textId="2425CB05" w:rsidR="00AB36B4" w:rsidRPr="002F5FBC" w:rsidRDefault="002F2A3C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55</w:t>
            </w:r>
          </w:p>
        </w:tc>
        <w:tc>
          <w:tcPr>
            <w:tcW w:w="567" w:type="dxa"/>
          </w:tcPr>
          <w:p w14:paraId="4F1A3FE4" w14:textId="0AD98114" w:rsidR="00AB36B4" w:rsidRPr="002F5FBC" w:rsidRDefault="002F2A3C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567" w:type="dxa"/>
          </w:tcPr>
          <w:p w14:paraId="058D83F9" w14:textId="1388A3A4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</w:t>
            </w:r>
          </w:p>
        </w:tc>
      </w:tr>
      <w:tr w:rsidR="00AB36B4" w:rsidRPr="002F5FBC" w14:paraId="499F5298" w14:textId="77777777" w:rsidTr="00401B70">
        <w:tc>
          <w:tcPr>
            <w:tcW w:w="1893" w:type="dxa"/>
          </w:tcPr>
          <w:p w14:paraId="7C66EB92" w14:textId="77777777" w:rsidR="00AB36B4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2024-2025</w:t>
            </w:r>
          </w:p>
          <w:p w14:paraId="13682FFC" w14:textId="77777777" w:rsidR="00AB36B4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(13 детей)</w:t>
            </w:r>
          </w:p>
        </w:tc>
        <w:tc>
          <w:tcPr>
            <w:tcW w:w="588" w:type="dxa"/>
          </w:tcPr>
          <w:p w14:paraId="7399E237" w14:textId="2F59951F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  <w:r w:rsidR="002F2A3C">
              <w:rPr>
                <w:rFonts w:ascii="Liberation Serif" w:hAnsi="Liberation Serif"/>
              </w:rPr>
              <w:t>2</w:t>
            </w:r>
          </w:p>
        </w:tc>
        <w:tc>
          <w:tcPr>
            <w:tcW w:w="589" w:type="dxa"/>
          </w:tcPr>
          <w:p w14:paraId="718858A1" w14:textId="36EF1B18" w:rsidR="00AB36B4" w:rsidRPr="002F5FBC" w:rsidRDefault="002F2A3C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</w:t>
            </w:r>
          </w:p>
        </w:tc>
        <w:tc>
          <w:tcPr>
            <w:tcW w:w="589" w:type="dxa"/>
          </w:tcPr>
          <w:p w14:paraId="16BD140C" w14:textId="22E07D79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2F2A3C">
              <w:rPr>
                <w:rFonts w:ascii="Liberation Serif" w:hAnsi="Liberation Serif"/>
              </w:rPr>
              <w:t>6</w:t>
            </w:r>
          </w:p>
        </w:tc>
        <w:tc>
          <w:tcPr>
            <w:tcW w:w="589" w:type="dxa"/>
          </w:tcPr>
          <w:p w14:paraId="1F059869" w14:textId="6B575009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2F2A3C">
              <w:rPr>
                <w:rFonts w:ascii="Liberation Serif" w:hAnsi="Liberation Serif"/>
              </w:rPr>
              <w:t>4</w:t>
            </w:r>
          </w:p>
        </w:tc>
        <w:tc>
          <w:tcPr>
            <w:tcW w:w="850" w:type="dxa"/>
          </w:tcPr>
          <w:p w14:paraId="09295A95" w14:textId="7C884B87" w:rsidR="00AB36B4" w:rsidRPr="002F5FBC" w:rsidRDefault="00AB36B4" w:rsidP="009F52A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2F2A3C"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</w:tcPr>
          <w:p w14:paraId="1284AD9F" w14:textId="3FE2397E" w:rsidR="00AB36B4" w:rsidRPr="002F5FBC" w:rsidRDefault="00AB36B4" w:rsidP="009F52A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2F2A3C">
              <w:rPr>
                <w:rFonts w:ascii="Liberation Serif" w:hAnsi="Liberation Serif"/>
              </w:rPr>
              <w:t>4</w:t>
            </w:r>
          </w:p>
        </w:tc>
        <w:tc>
          <w:tcPr>
            <w:tcW w:w="850" w:type="dxa"/>
          </w:tcPr>
          <w:p w14:paraId="070555AD" w14:textId="7F5B2083" w:rsidR="00AB36B4" w:rsidRPr="002F5FBC" w:rsidRDefault="00AB36B4" w:rsidP="009F52A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851" w:type="dxa"/>
          </w:tcPr>
          <w:p w14:paraId="34B4C106" w14:textId="709C9725" w:rsidR="00AB36B4" w:rsidRPr="002F5FBC" w:rsidRDefault="00AB36B4" w:rsidP="009F52A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</w:t>
            </w:r>
          </w:p>
        </w:tc>
        <w:tc>
          <w:tcPr>
            <w:tcW w:w="637" w:type="dxa"/>
          </w:tcPr>
          <w:p w14:paraId="6DC6BFF9" w14:textId="23FF8491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175867">
              <w:rPr>
                <w:rFonts w:ascii="Liberation Serif" w:hAnsi="Liberation Serif"/>
              </w:rPr>
              <w:t>8</w:t>
            </w:r>
          </w:p>
        </w:tc>
        <w:tc>
          <w:tcPr>
            <w:tcW w:w="638" w:type="dxa"/>
          </w:tcPr>
          <w:p w14:paraId="0EAE6F12" w14:textId="78FDCCB0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  <w:r w:rsidR="00175867">
              <w:rPr>
                <w:rFonts w:ascii="Liberation Serif" w:hAnsi="Liberation Serif"/>
              </w:rPr>
              <w:t>2</w:t>
            </w:r>
          </w:p>
        </w:tc>
        <w:tc>
          <w:tcPr>
            <w:tcW w:w="638" w:type="dxa"/>
          </w:tcPr>
          <w:p w14:paraId="4C9078B5" w14:textId="65DF37F8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F2A3C">
              <w:rPr>
                <w:rFonts w:ascii="Liberation Serif" w:hAnsi="Liberation Serif"/>
              </w:rPr>
              <w:t>3</w:t>
            </w:r>
          </w:p>
        </w:tc>
        <w:tc>
          <w:tcPr>
            <w:tcW w:w="638" w:type="dxa"/>
          </w:tcPr>
          <w:p w14:paraId="155DC498" w14:textId="3E091630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  <w:r w:rsidR="002F2A3C">
              <w:rPr>
                <w:rFonts w:ascii="Liberation Serif" w:hAnsi="Liberation Serif"/>
              </w:rPr>
              <w:t>7</w:t>
            </w:r>
          </w:p>
        </w:tc>
        <w:tc>
          <w:tcPr>
            <w:tcW w:w="638" w:type="dxa"/>
          </w:tcPr>
          <w:p w14:paraId="109ED277" w14:textId="1E190AFF" w:rsidR="00AB36B4" w:rsidRPr="002F5FBC" w:rsidRDefault="002F2A3C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</w:t>
            </w:r>
          </w:p>
        </w:tc>
        <w:tc>
          <w:tcPr>
            <w:tcW w:w="638" w:type="dxa"/>
          </w:tcPr>
          <w:p w14:paraId="1E624276" w14:textId="3D5DD2F8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  <w:r w:rsidR="002F2A3C">
              <w:rPr>
                <w:rFonts w:ascii="Liberation Serif" w:hAnsi="Liberation Serif"/>
              </w:rPr>
              <w:t>2</w:t>
            </w:r>
          </w:p>
        </w:tc>
        <w:tc>
          <w:tcPr>
            <w:tcW w:w="638" w:type="dxa"/>
          </w:tcPr>
          <w:p w14:paraId="0491BE97" w14:textId="6101131C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F2A3C">
              <w:rPr>
                <w:rFonts w:ascii="Liberation Serif" w:hAnsi="Liberation Serif"/>
              </w:rPr>
              <w:t>3</w:t>
            </w:r>
          </w:p>
        </w:tc>
        <w:tc>
          <w:tcPr>
            <w:tcW w:w="638" w:type="dxa"/>
          </w:tcPr>
          <w:p w14:paraId="494BC4A6" w14:textId="1A2D6888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  <w:r w:rsidR="002F2A3C">
              <w:rPr>
                <w:rFonts w:ascii="Liberation Serif" w:hAnsi="Liberation Serif"/>
              </w:rPr>
              <w:t>7</w:t>
            </w:r>
          </w:p>
        </w:tc>
        <w:tc>
          <w:tcPr>
            <w:tcW w:w="567" w:type="dxa"/>
          </w:tcPr>
          <w:p w14:paraId="0A650C7A" w14:textId="7293C152" w:rsidR="00AB36B4" w:rsidRPr="002F5FBC" w:rsidRDefault="002F2A3C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</w:t>
            </w:r>
          </w:p>
        </w:tc>
        <w:tc>
          <w:tcPr>
            <w:tcW w:w="567" w:type="dxa"/>
          </w:tcPr>
          <w:p w14:paraId="7D45E5B7" w14:textId="3474FB41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  <w:r w:rsidR="002F2A3C">
              <w:rPr>
                <w:rFonts w:ascii="Liberation Serif" w:hAnsi="Liberation Serif"/>
              </w:rPr>
              <w:t>2</w:t>
            </w:r>
          </w:p>
        </w:tc>
        <w:tc>
          <w:tcPr>
            <w:tcW w:w="567" w:type="dxa"/>
          </w:tcPr>
          <w:p w14:paraId="3092E924" w14:textId="0C57333C" w:rsidR="00AB36B4" w:rsidRPr="002F5FBC" w:rsidRDefault="002F2A3C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</w:tc>
        <w:tc>
          <w:tcPr>
            <w:tcW w:w="567" w:type="dxa"/>
          </w:tcPr>
          <w:p w14:paraId="7AC3EE71" w14:textId="46C19998" w:rsidR="00AB36B4" w:rsidRPr="002F5FBC" w:rsidRDefault="00AB36B4" w:rsidP="009F52A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  <w:r w:rsidR="002F2A3C">
              <w:rPr>
                <w:rFonts w:ascii="Liberation Serif" w:hAnsi="Liberation Serif"/>
              </w:rPr>
              <w:t>7</w:t>
            </w:r>
          </w:p>
        </w:tc>
      </w:tr>
    </w:tbl>
    <w:p w14:paraId="003080A4" w14:textId="3A76488F" w:rsidR="001D58D9" w:rsidRDefault="001D58D9" w:rsidP="009F11AE">
      <w:pPr>
        <w:spacing w:after="0"/>
        <w:rPr>
          <w:rFonts w:ascii="Liberation Serif" w:hAnsi="Liberation Serif"/>
        </w:rPr>
      </w:pPr>
      <w:proofErr w:type="gramStart"/>
      <w:r w:rsidRPr="002F5FBC">
        <w:rPr>
          <w:rFonts w:ascii="Liberation Serif" w:hAnsi="Liberation Serif"/>
        </w:rPr>
        <w:t>.</w:t>
      </w:r>
      <w:r w:rsidR="009F11AE">
        <w:rPr>
          <w:rFonts w:ascii="Liberation Serif" w:hAnsi="Liberation Serif"/>
        </w:rPr>
        <w:t>Н.Г.</w:t>
      </w:r>
      <w:proofErr w:type="gramEnd"/>
      <w:r w:rsidR="009F11AE">
        <w:rPr>
          <w:rFonts w:ascii="Liberation Serif" w:hAnsi="Liberation Serif"/>
        </w:rPr>
        <w:t xml:space="preserve"> – начало года</w:t>
      </w:r>
    </w:p>
    <w:p w14:paraId="66CA7448" w14:textId="2DD4D56F" w:rsidR="009F11AE" w:rsidRDefault="009F11AE" w:rsidP="009F11AE">
      <w:pPr>
        <w:spacing w:after="0"/>
        <w:rPr>
          <w:rFonts w:ascii="Liberation Serif" w:hAnsi="Liberation Serif"/>
        </w:rPr>
      </w:pPr>
      <w:r>
        <w:rPr>
          <w:rFonts w:ascii="Liberation Serif" w:hAnsi="Liberation Serif"/>
        </w:rPr>
        <w:t>К.Г. – конец года</w:t>
      </w:r>
    </w:p>
    <w:p w14:paraId="590CC15D" w14:textId="0FF2AF83" w:rsidR="009F11AE" w:rsidRDefault="009F11AE" w:rsidP="009F11AE">
      <w:pPr>
        <w:spacing w:after="0"/>
        <w:rPr>
          <w:rFonts w:ascii="Liberation Serif" w:hAnsi="Liberation Serif"/>
        </w:rPr>
      </w:pPr>
      <w:r>
        <w:rPr>
          <w:rFonts w:ascii="Liberation Serif" w:hAnsi="Liberation Serif"/>
        </w:rPr>
        <w:t>Н – низкий</w:t>
      </w:r>
    </w:p>
    <w:p w14:paraId="1D903F17" w14:textId="1463ED3C" w:rsidR="009F11AE" w:rsidRPr="002F5FBC" w:rsidRDefault="009F11AE" w:rsidP="009F11AE">
      <w:pPr>
        <w:spacing w:after="0"/>
        <w:rPr>
          <w:rFonts w:ascii="Liberation Serif" w:hAnsi="Liberation Serif"/>
        </w:rPr>
      </w:pPr>
      <w:r>
        <w:rPr>
          <w:rFonts w:ascii="Liberation Serif" w:hAnsi="Liberation Serif"/>
        </w:rPr>
        <w:t>В - высокий</w:t>
      </w:r>
    </w:p>
    <w:p w14:paraId="21CDF4B8" w14:textId="2273BAF3" w:rsidR="001D58D9" w:rsidRDefault="00A938C4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noProof/>
          <w:sz w:val="24"/>
          <w:szCs w:val="24"/>
        </w:rPr>
        <w:drawing>
          <wp:inline distT="0" distB="0" distL="0" distR="0" wp14:anchorId="307E5B12" wp14:editId="42115BDD">
            <wp:extent cx="5381625" cy="329565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CD7C8C7" w14:textId="0D3E6598" w:rsidR="002F2A3C" w:rsidRDefault="002F2A3C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noProof/>
          <w:sz w:val="24"/>
          <w:szCs w:val="24"/>
        </w:rPr>
        <w:lastRenderedPageBreak/>
        <w:drawing>
          <wp:inline distT="0" distB="0" distL="0" distR="0" wp14:anchorId="2DCC2FE4" wp14:editId="629C290B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416D46C" w14:textId="5890C21B" w:rsidR="002F2A3C" w:rsidRPr="00491D19" w:rsidRDefault="00175867">
      <w:pPr>
        <w:rPr>
          <w:rFonts w:ascii="Liberation Serif" w:hAnsi="Liberation Serif"/>
          <w:sz w:val="24"/>
          <w:szCs w:val="24"/>
        </w:rPr>
      </w:pPr>
      <w:r w:rsidRPr="002F5FBC">
        <w:rPr>
          <w:rFonts w:ascii="Liberation Serif" w:hAnsi="Liberation Serif"/>
        </w:rPr>
        <w:t>Таким образом в освоении детьми адаптированных образовательных программ так же наблюдается положительная динамика</w:t>
      </w:r>
      <w:r w:rsidR="009F11AE">
        <w:rPr>
          <w:rFonts w:ascii="Liberation Serif" w:hAnsi="Liberation Serif"/>
        </w:rPr>
        <w:t>.</w:t>
      </w:r>
    </w:p>
    <w:sectPr w:rsidR="002F2A3C" w:rsidRPr="00491D19" w:rsidSect="00A938C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8101B" w14:textId="77777777" w:rsidR="00683D21" w:rsidRDefault="00683D21" w:rsidP="005514A4">
      <w:pPr>
        <w:spacing w:after="0" w:line="240" w:lineRule="auto"/>
      </w:pPr>
      <w:r>
        <w:separator/>
      </w:r>
    </w:p>
  </w:endnote>
  <w:endnote w:type="continuationSeparator" w:id="0">
    <w:p w14:paraId="6C109B61" w14:textId="77777777" w:rsidR="00683D21" w:rsidRDefault="00683D21" w:rsidP="0055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2722A" w14:textId="77777777" w:rsidR="00683D21" w:rsidRDefault="00683D21" w:rsidP="005514A4">
      <w:pPr>
        <w:spacing w:after="0" w:line="240" w:lineRule="auto"/>
      </w:pPr>
      <w:r>
        <w:separator/>
      </w:r>
    </w:p>
  </w:footnote>
  <w:footnote w:type="continuationSeparator" w:id="0">
    <w:p w14:paraId="6F5D4495" w14:textId="77777777" w:rsidR="00683D21" w:rsidRDefault="00683D21" w:rsidP="005514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1C"/>
    <w:rsid w:val="00001259"/>
    <w:rsid w:val="000461CF"/>
    <w:rsid w:val="0004761C"/>
    <w:rsid w:val="00051667"/>
    <w:rsid w:val="0009338D"/>
    <w:rsid w:val="000B595A"/>
    <w:rsid w:val="00125791"/>
    <w:rsid w:val="00175867"/>
    <w:rsid w:val="001D58D9"/>
    <w:rsid w:val="00287C03"/>
    <w:rsid w:val="002F2A3C"/>
    <w:rsid w:val="00372359"/>
    <w:rsid w:val="003A697B"/>
    <w:rsid w:val="003C75EA"/>
    <w:rsid w:val="003D1339"/>
    <w:rsid w:val="00491D19"/>
    <w:rsid w:val="00544E98"/>
    <w:rsid w:val="005514A4"/>
    <w:rsid w:val="00603C00"/>
    <w:rsid w:val="0066690B"/>
    <w:rsid w:val="00683D21"/>
    <w:rsid w:val="007C0C45"/>
    <w:rsid w:val="007E6DCB"/>
    <w:rsid w:val="00882C45"/>
    <w:rsid w:val="009F11AE"/>
    <w:rsid w:val="00A938C4"/>
    <w:rsid w:val="00AB36B4"/>
    <w:rsid w:val="00AC24B8"/>
    <w:rsid w:val="00AC268F"/>
    <w:rsid w:val="00B041D3"/>
    <w:rsid w:val="00CB7733"/>
    <w:rsid w:val="00D75242"/>
    <w:rsid w:val="00E74116"/>
    <w:rsid w:val="00EE3B06"/>
    <w:rsid w:val="00F42378"/>
    <w:rsid w:val="00F73AB6"/>
    <w:rsid w:val="00FB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1974"/>
  <w15:chartTrackingRefBased/>
  <w15:docId w15:val="{962BEF12-2F06-4DDB-9BCF-E9FE7709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7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6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6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7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76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76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6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6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76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76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76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7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7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7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7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76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76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76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7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76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761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9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51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14A4"/>
  </w:style>
  <w:style w:type="paragraph" w:styleId="af">
    <w:name w:val="footer"/>
    <w:basedOn w:val="a"/>
    <w:link w:val="af0"/>
    <w:uiPriority w:val="99"/>
    <w:unhideWhenUsed/>
    <w:rsid w:val="00551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1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Мониторинг</a:t>
            </a:r>
            <a:r>
              <a:rPr lang="ru-RU" baseline="0"/>
              <a:t> готовности к школе за 2023-2024 учебный год (подготовительная группа 2).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Низкий, н.г.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Способность к обучению</c:v>
                </c:pt>
                <c:pt idx="5">
                  <c:v>Школьная ориентация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35</c:v>
                </c:pt>
                <c:pt idx="1">
                  <c:v>20</c:v>
                </c:pt>
                <c:pt idx="2">
                  <c:v>15</c:v>
                </c:pt>
                <c:pt idx="3">
                  <c:v>40</c:v>
                </c:pt>
                <c:pt idx="4">
                  <c:v>15</c:v>
                </c:pt>
                <c:pt idx="5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95-4F3D-8861-3192DCB1C61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Высокий, н.г.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Способность к обучению</c:v>
                </c:pt>
                <c:pt idx="5">
                  <c:v>Школьная ориентация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70</c:v>
                </c:pt>
                <c:pt idx="1">
                  <c:v>80</c:v>
                </c:pt>
                <c:pt idx="2">
                  <c:v>85</c:v>
                </c:pt>
                <c:pt idx="3">
                  <c:v>60</c:v>
                </c:pt>
                <c:pt idx="4">
                  <c:v>85</c:v>
                </c:pt>
                <c:pt idx="5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95-4F3D-8861-3192DCB1C61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Низкий, к.г.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Способность к обучению</c:v>
                </c:pt>
                <c:pt idx="5">
                  <c:v>Школьная ориентация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15</c:v>
                </c:pt>
                <c:pt idx="1">
                  <c:v>10</c:v>
                </c:pt>
                <c:pt idx="2">
                  <c:v>10</c:v>
                </c:pt>
                <c:pt idx="3">
                  <c:v>20</c:v>
                </c:pt>
                <c:pt idx="4">
                  <c:v>5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795-4F3D-8861-3192DCB1C61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Высокий,к.г.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Способность к обучению</c:v>
                </c:pt>
                <c:pt idx="5">
                  <c:v>Школьная ориентация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75</c:v>
                </c:pt>
                <c:pt idx="1">
                  <c:v>90</c:v>
                </c:pt>
                <c:pt idx="2">
                  <c:v>90</c:v>
                </c:pt>
                <c:pt idx="3">
                  <c:v>80</c:v>
                </c:pt>
                <c:pt idx="4">
                  <c:v>95</c:v>
                </c:pt>
                <c:pt idx="5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795-4F3D-8861-3192DCB1C6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449160"/>
        <c:axId val="191461952"/>
      </c:barChart>
      <c:catAx>
        <c:axId val="191449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461952"/>
        <c:crosses val="autoZero"/>
        <c:auto val="1"/>
        <c:lblAlgn val="ctr"/>
        <c:lblOffset val="100"/>
        <c:noMultiLvlLbl val="0"/>
      </c:catAx>
      <c:valAx>
        <c:axId val="19146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449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Мониторинг</a:t>
            </a:r>
            <a:r>
              <a:rPr lang="ru-RU" baseline="0"/>
              <a:t> готовности к школе за 2023-2024 учебный год (подготовительная группа 1).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Низкий, н.г.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Способность к обучению</c:v>
                </c:pt>
                <c:pt idx="5">
                  <c:v>Школьная ориентация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30</c:v>
                </c:pt>
                <c:pt idx="1">
                  <c:v>35</c:v>
                </c:pt>
                <c:pt idx="2">
                  <c:v>15</c:v>
                </c:pt>
                <c:pt idx="3">
                  <c:v>35</c:v>
                </c:pt>
                <c:pt idx="4">
                  <c:v>20</c:v>
                </c:pt>
                <c:pt idx="5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09-4B06-B257-3BD55294584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Высокий, н.г.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Способность к обучению</c:v>
                </c:pt>
                <c:pt idx="5">
                  <c:v>Школьная ориентация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70</c:v>
                </c:pt>
                <c:pt idx="1">
                  <c:v>65</c:v>
                </c:pt>
                <c:pt idx="2">
                  <c:v>85</c:v>
                </c:pt>
                <c:pt idx="3">
                  <c:v>75</c:v>
                </c:pt>
                <c:pt idx="4">
                  <c:v>80</c:v>
                </c:pt>
                <c:pt idx="5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09-4B06-B257-3BD55294584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Низкий, к.г.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Способность к обучению</c:v>
                </c:pt>
                <c:pt idx="5">
                  <c:v>Школьная ориентация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20</c:v>
                </c:pt>
                <c:pt idx="1">
                  <c:v>15</c:v>
                </c:pt>
                <c:pt idx="2">
                  <c:v>10</c:v>
                </c:pt>
                <c:pt idx="3">
                  <c:v>15</c:v>
                </c:pt>
                <c:pt idx="4">
                  <c:v>10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09-4B06-B257-3BD55294584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Высокий,к.г.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Способность к обучению</c:v>
                </c:pt>
                <c:pt idx="5">
                  <c:v>Школьная ориентация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80</c:v>
                </c:pt>
                <c:pt idx="1">
                  <c:v>75</c:v>
                </c:pt>
                <c:pt idx="2">
                  <c:v>90</c:v>
                </c:pt>
                <c:pt idx="3">
                  <c:v>85</c:v>
                </c:pt>
                <c:pt idx="4">
                  <c:v>90</c:v>
                </c:pt>
                <c:pt idx="5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D09-4B06-B257-3BD5529458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449160"/>
        <c:axId val="191461952"/>
      </c:barChart>
      <c:catAx>
        <c:axId val="191449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461952"/>
        <c:crosses val="autoZero"/>
        <c:auto val="1"/>
        <c:lblAlgn val="ctr"/>
        <c:lblOffset val="100"/>
        <c:noMultiLvlLbl val="0"/>
      </c:catAx>
      <c:valAx>
        <c:axId val="19146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449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Мониторинг</a:t>
            </a:r>
            <a:r>
              <a:rPr lang="ru-RU" baseline="0"/>
              <a:t> готовности к школе за 2024-2025 учебный год (подготовительная группа).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Низкий, н.г.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Способность к обучению</c:v>
                </c:pt>
                <c:pt idx="5">
                  <c:v>Школьная ориентация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40</c:v>
                </c:pt>
                <c:pt idx="1">
                  <c:v>35</c:v>
                </c:pt>
                <c:pt idx="2">
                  <c:v>20</c:v>
                </c:pt>
                <c:pt idx="3">
                  <c:v>45</c:v>
                </c:pt>
                <c:pt idx="4">
                  <c:v>25</c:v>
                </c:pt>
                <c:pt idx="5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78-4D2F-A150-EFE51335570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Высокий, н.г.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Способность к обучению</c:v>
                </c:pt>
                <c:pt idx="5">
                  <c:v>Школьная ориентация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60</c:v>
                </c:pt>
                <c:pt idx="1">
                  <c:v>65</c:v>
                </c:pt>
                <c:pt idx="2">
                  <c:v>80</c:v>
                </c:pt>
                <c:pt idx="3">
                  <c:v>55</c:v>
                </c:pt>
                <c:pt idx="4">
                  <c:v>75</c:v>
                </c:pt>
                <c:pt idx="5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78-4D2F-A150-EFE51335570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Низкий, к.г.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Способность к обучению</c:v>
                </c:pt>
                <c:pt idx="5">
                  <c:v>Школьная ориентация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20</c:v>
                </c:pt>
                <c:pt idx="1">
                  <c:v>25</c:v>
                </c:pt>
                <c:pt idx="2">
                  <c:v>10</c:v>
                </c:pt>
                <c:pt idx="3">
                  <c:v>25</c:v>
                </c:pt>
                <c:pt idx="4">
                  <c:v>15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78-4D2F-A150-EFE51335570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Высокий,к.г.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Способность к обучению</c:v>
                </c:pt>
                <c:pt idx="5">
                  <c:v>Школьная ориентация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80</c:v>
                </c:pt>
                <c:pt idx="1">
                  <c:v>85</c:v>
                </c:pt>
                <c:pt idx="2">
                  <c:v>90</c:v>
                </c:pt>
                <c:pt idx="3">
                  <c:v>75</c:v>
                </c:pt>
                <c:pt idx="4">
                  <c:v>85</c:v>
                </c:pt>
                <c:pt idx="5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478-4D2F-A150-EFE5133557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449160"/>
        <c:axId val="191461952"/>
      </c:barChart>
      <c:catAx>
        <c:axId val="191449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461952"/>
        <c:crosses val="autoZero"/>
        <c:auto val="1"/>
        <c:lblAlgn val="ctr"/>
        <c:lblOffset val="100"/>
        <c:noMultiLvlLbl val="0"/>
      </c:catAx>
      <c:valAx>
        <c:axId val="19146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449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Мониторинг</a:t>
            </a:r>
            <a:r>
              <a:rPr lang="ru-RU" baseline="0"/>
              <a:t> уровня развития детей с ограниченными возможностями здоровья за 2023-2024 (в %).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Низкий, н.г.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Воображение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55</c:v>
                </c:pt>
                <c:pt idx="1">
                  <c:v>40</c:v>
                </c:pt>
                <c:pt idx="2">
                  <c:v>40</c:v>
                </c:pt>
                <c:pt idx="3">
                  <c:v>55</c:v>
                </c:pt>
                <c:pt idx="4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D5-47A3-8BDE-E0DA219AC1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Высокий, н.г.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Воображение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45</c:v>
                </c:pt>
                <c:pt idx="1">
                  <c:v>60</c:v>
                </c:pt>
                <c:pt idx="2">
                  <c:v>60</c:v>
                </c:pt>
                <c:pt idx="3">
                  <c:v>45</c:v>
                </c:pt>
                <c:pt idx="4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D5-47A3-8BDE-E0DA219AC1E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Низкий, к.г.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Воображение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40</c:v>
                </c:pt>
                <c:pt idx="1">
                  <c:v>30</c:v>
                </c:pt>
                <c:pt idx="2">
                  <c:v>30</c:v>
                </c:pt>
                <c:pt idx="3">
                  <c:v>30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D5-47A3-8BDE-E0DA219AC1E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Высокий,к.г.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Воображение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60</c:v>
                </c:pt>
                <c:pt idx="1">
                  <c:v>70</c:v>
                </c:pt>
                <c:pt idx="2">
                  <c:v>70</c:v>
                </c:pt>
                <c:pt idx="3">
                  <c:v>70</c:v>
                </c:pt>
                <c:pt idx="4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AD5-47A3-8BDE-E0DA219AC1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449160"/>
        <c:axId val="191461952"/>
      </c:barChart>
      <c:catAx>
        <c:axId val="191449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461952"/>
        <c:crosses val="autoZero"/>
        <c:auto val="1"/>
        <c:lblAlgn val="ctr"/>
        <c:lblOffset val="100"/>
        <c:noMultiLvlLbl val="0"/>
      </c:catAx>
      <c:valAx>
        <c:axId val="19146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449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Мониторинг</a:t>
            </a:r>
            <a:r>
              <a:rPr lang="ru-RU" baseline="0"/>
              <a:t> уровня развития детей с ограниченными возможностями здоровья за 2024-2025 (в %).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Низкий, н.г.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Воображение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60</c:v>
                </c:pt>
                <c:pt idx="1">
                  <c:v>45</c:v>
                </c:pt>
                <c:pt idx="2">
                  <c:v>35</c:v>
                </c:pt>
                <c:pt idx="3">
                  <c:v>40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8C-4802-AAA3-AE56DA4BF7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Высокий, н.г.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Воображение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40</c:v>
                </c:pt>
                <c:pt idx="1">
                  <c:v>55</c:v>
                </c:pt>
                <c:pt idx="2">
                  <c:v>65</c:v>
                </c:pt>
                <c:pt idx="3">
                  <c:v>60</c:v>
                </c:pt>
                <c:pt idx="4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8C-4802-AAA3-AE56DA4BF74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Низкий, к.г.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Воображение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45</c:v>
                </c:pt>
                <c:pt idx="1">
                  <c:v>30</c:v>
                </c:pt>
                <c:pt idx="2">
                  <c:v>25</c:v>
                </c:pt>
                <c:pt idx="3">
                  <c:v>25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68C-4802-AAA3-AE56DA4BF74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Высокий,к.г.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Память</c:v>
                </c:pt>
                <c:pt idx="1">
                  <c:v>Внимание</c:v>
                </c:pt>
                <c:pt idx="2">
                  <c:v>Восприятие</c:v>
                </c:pt>
                <c:pt idx="3">
                  <c:v>Мышление</c:v>
                </c:pt>
                <c:pt idx="4">
                  <c:v>Воображение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55</c:v>
                </c:pt>
                <c:pt idx="1">
                  <c:v>70</c:v>
                </c:pt>
                <c:pt idx="2">
                  <c:v>75</c:v>
                </c:pt>
                <c:pt idx="3">
                  <c:v>75</c:v>
                </c:pt>
                <c:pt idx="4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68C-4802-AAA3-AE56DA4BF7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449160"/>
        <c:axId val="191461952"/>
      </c:barChart>
      <c:catAx>
        <c:axId val="191449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461952"/>
        <c:crosses val="autoZero"/>
        <c:auto val="1"/>
        <c:lblAlgn val="ctr"/>
        <c:lblOffset val="100"/>
        <c:noMultiLvlLbl val="0"/>
      </c:catAx>
      <c:valAx>
        <c:axId val="19146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449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3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4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Лютина</dc:creator>
  <cp:keywords/>
  <dc:description/>
  <cp:lastModifiedBy>Пользователь</cp:lastModifiedBy>
  <cp:revision>14</cp:revision>
  <dcterms:created xsi:type="dcterms:W3CDTF">2025-05-21T08:33:00Z</dcterms:created>
  <dcterms:modified xsi:type="dcterms:W3CDTF">2026-02-16T03:35:00Z</dcterms:modified>
</cp:coreProperties>
</file>