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56D14" w14:textId="4B886C1D" w:rsidR="00A63220" w:rsidRDefault="006B6DEB" w:rsidP="00A632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Художественная литература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- могучее действенное средство умственного нравственного и эстетического воспитания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детей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, оказывающее огромное влияние на развитие и обогащение речи. Она обогащает эмоции, воспитывает воображение, дает ребенку прекрасные образцы русского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литературного языка</w:t>
      </w:r>
      <w:r w:rsidR="00937DEE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.Х</w:t>
      </w:r>
      <w:r w:rsidR="00A63220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удожественная литература</w:t>
      </w:r>
      <w:r w:rsidR="00A63220">
        <w:rPr>
          <w:rFonts w:ascii="Arial" w:hAnsi="Arial" w:cs="Arial"/>
          <w:color w:val="111111"/>
          <w:sz w:val="27"/>
          <w:szCs w:val="27"/>
        </w:rPr>
        <w:t> сопровождает человека с первых лет его жизни. И в </w:t>
      </w:r>
      <w:r w:rsidR="00A63220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дошкольном</w:t>
      </w:r>
      <w:r w:rsidR="00A63220">
        <w:rPr>
          <w:rFonts w:ascii="Arial" w:hAnsi="Arial" w:cs="Arial"/>
          <w:color w:val="111111"/>
          <w:sz w:val="27"/>
          <w:szCs w:val="27"/>
        </w:rPr>
        <w:t> детстве закладывается фундамент, на который будет опираться всё последующее знакомство с огромным </w:t>
      </w:r>
      <w:r w:rsidR="00A63220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литературным наследием</w:t>
      </w:r>
      <w:r w:rsidR="00A63220">
        <w:rPr>
          <w:rFonts w:ascii="Arial" w:hAnsi="Arial" w:cs="Arial"/>
          <w:color w:val="111111"/>
          <w:sz w:val="27"/>
          <w:szCs w:val="27"/>
        </w:rPr>
        <w:t>. </w:t>
      </w:r>
    </w:p>
    <w:p w14:paraId="3CFBE66C" w14:textId="2C8A2796" w:rsidR="00754C02" w:rsidRDefault="00754C02" w:rsidP="00754C02">
      <w:pPr>
        <w:pStyle w:val="futurismarkdown-paragraph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Хдожественная литература имеет большое значение в развитии детей дошкольного возраста, потому что она:</w:t>
      </w:r>
    </w:p>
    <w:p w14:paraId="26C388EA" w14:textId="77777777" w:rsidR="00754C02" w:rsidRDefault="00754C02" w:rsidP="00754C02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Способствует формированию личности ребёнка</w:t>
      </w:r>
      <w:r>
        <w:rPr>
          <w:rFonts w:ascii="Arial" w:hAnsi="Arial" w:cs="Arial"/>
          <w:color w:val="333333"/>
          <w:sz w:val="20"/>
          <w:szCs w:val="20"/>
        </w:rPr>
        <w:t>. </w:t>
      </w:r>
      <w:hyperlink r:id="rId5" w:tgtFrame="_blank" w:history="1">
        <w:r>
          <w:rPr>
            <w:rStyle w:val="a5"/>
            <w:rFonts w:ascii="Arial" w:hAnsi="Arial" w:cs="Arial"/>
            <w:sz w:val="20"/>
            <w:szCs w:val="20"/>
          </w:rPr>
          <w:t>1</w:t>
        </w:r>
      </w:hyperlink>
      <w:r>
        <w:rPr>
          <w:rFonts w:ascii="Arial" w:hAnsi="Arial" w:cs="Arial"/>
          <w:color w:val="333333"/>
          <w:sz w:val="20"/>
          <w:szCs w:val="20"/>
        </w:rPr>
        <w:t> Книги оказывают влияние на волевые качества, характер, взгляды и убеждения. </w:t>
      </w:r>
      <w:hyperlink r:id="rId6" w:tgtFrame="_blank" w:history="1">
        <w:r>
          <w:rPr>
            <w:rStyle w:val="a5"/>
            <w:rFonts w:ascii="Arial" w:hAnsi="Arial" w:cs="Arial"/>
            <w:sz w:val="20"/>
            <w:szCs w:val="20"/>
          </w:rPr>
          <w:t>2</w:t>
        </w:r>
      </w:hyperlink>
    </w:p>
    <w:p w14:paraId="36683E05" w14:textId="77777777" w:rsidR="00754C02" w:rsidRDefault="00754C02" w:rsidP="00754C02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Развивает мышление и воображение ребёнка</w:t>
      </w:r>
      <w:r>
        <w:rPr>
          <w:rFonts w:ascii="Arial" w:hAnsi="Arial" w:cs="Arial"/>
          <w:color w:val="333333"/>
          <w:sz w:val="20"/>
          <w:szCs w:val="20"/>
        </w:rPr>
        <w:t>. Дети способны верить в реальность литературного героя, могут поставить себя на его место, радоваться и огорчаться вместе с ним. </w:t>
      </w:r>
      <w:hyperlink r:id="rId7" w:tgtFrame="_blank" w:history="1">
        <w:r>
          <w:rPr>
            <w:rStyle w:val="a5"/>
            <w:rFonts w:ascii="Arial" w:hAnsi="Arial" w:cs="Arial"/>
            <w:sz w:val="20"/>
            <w:szCs w:val="20"/>
          </w:rPr>
          <w:t>2</w:t>
        </w:r>
      </w:hyperlink>
    </w:p>
    <w:p w14:paraId="58200475" w14:textId="77777777" w:rsidR="00754C02" w:rsidRDefault="00754C02" w:rsidP="00754C02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Обогащает речь ребёнка</w:t>
      </w:r>
      <w:r>
        <w:rPr>
          <w:rFonts w:ascii="Arial" w:hAnsi="Arial" w:cs="Arial"/>
          <w:color w:val="333333"/>
          <w:sz w:val="20"/>
          <w:szCs w:val="20"/>
        </w:rPr>
        <w:t>. </w:t>
      </w:r>
      <w:hyperlink r:id="rId8" w:tgtFrame="_blank" w:history="1">
        <w:r>
          <w:rPr>
            <w:rStyle w:val="a5"/>
            <w:rFonts w:ascii="Arial" w:hAnsi="Arial" w:cs="Arial"/>
            <w:sz w:val="20"/>
            <w:szCs w:val="20"/>
          </w:rPr>
          <w:t>2</w:t>
        </w:r>
      </w:hyperlink>
      <w:r>
        <w:rPr>
          <w:rFonts w:ascii="Arial" w:hAnsi="Arial" w:cs="Arial"/>
          <w:color w:val="333333"/>
          <w:sz w:val="20"/>
          <w:szCs w:val="20"/>
        </w:rPr>
        <w:t> Знакомство с литературными произведениями вызывает интерес и воспитывает любовь к родному языку, его богатству и красоте. </w:t>
      </w:r>
      <w:hyperlink r:id="rId9" w:tgtFrame="_blank" w:history="1">
        <w:r>
          <w:rPr>
            <w:rStyle w:val="a5"/>
            <w:rFonts w:ascii="Arial" w:hAnsi="Arial" w:cs="Arial"/>
            <w:sz w:val="20"/>
            <w:szCs w:val="20"/>
          </w:rPr>
          <w:t>1</w:t>
        </w:r>
      </w:hyperlink>
    </w:p>
    <w:p w14:paraId="5F57D0A6" w14:textId="77777777" w:rsidR="00754C02" w:rsidRDefault="00754C02" w:rsidP="00754C02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Формирует нравственные чувства и оценки, нормы нравственного поведения</w:t>
      </w:r>
      <w:r>
        <w:rPr>
          <w:rFonts w:ascii="Arial" w:hAnsi="Arial" w:cs="Arial"/>
          <w:color w:val="333333"/>
          <w:sz w:val="20"/>
          <w:szCs w:val="20"/>
        </w:rPr>
        <w:t>. </w:t>
      </w:r>
      <w:hyperlink r:id="rId10" w:tgtFrame="_blank" w:history="1">
        <w:r>
          <w:rPr>
            <w:rStyle w:val="a5"/>
            <w:rFonts w:ascii="Arial" w:hAnsi="Arial" w:cs="Arial"/>
            <w:sz w:val="20"/>
            <w:szCs w:val="20"/>
          </w:rPr>
          <w:t>1</w:t>
        </w:r>
      </w:hyperlink>
      <w:r>
        <w:rPr>
          <w:rFonts w:ascii="Arial" w:hAnsi="Arial" w:cs="Arial"/>
          <w:color w:val="333333"/>
          <w:sz w:val="20"/>
          <w:szCs w:val="20"/>
        </w:rPr>
        <w:t> Герои книг научат детей видеть красоту добрых поступков, уметь думать, сравнивать поступки и давать оценку поведения сказочным героям и своему поведению. </w:t>
      </w:r>
      <w:hyperlink r:id="rId11" w:tgtFrame="_blank" w:history="1">
        <w:r>
          <w:rPr>
            <w:rStyle w:val="a5"/>
            <w:rFonts w:ascii="Arial" w:hAnsi="Arial" w:cs="Arial"/>
            <w:sz w:val="20"/>
            <w:szCs w:val="20"/>
          </w:rPr>
          <w:t>3</w:t>
        </w:r>
      </w:hyperlink>
    </w:p>
    <w:p w14:paraId="46EC4978" w14:textId="77777777" w:rsidR="00754C02" w:rsidRDefault="00754C02" w:rsidP="00754C02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Передает представления о жизни, труде, об отношении к природе</w:t>
      </w:r>
      <w:r>
        <w:rPr>
          <w:rFonts w:ascii="Arial" w:hAnsi="Arial" w:cs="Arial"/>
          <w:color w:val="333333"/>
          <w:sz w:val="20"/>
          <w:szCs w:val="20"/>
        </w:rPr>
        <w:t>. Это развивает социальный опыт и трудовую деятельность дошкольника. </w:t>
      </w:r>
      <w:hyperlink r:id="rId12" w:tgtFrame="_blank" w:history="1">
        <w:r>
          <w:rPr>
            <w:rStyle w:val="a5"/>
            <w:rFonts w:ascii="Arial" w:hAnsi="Arial" w:cs="Arial"/>
            <w:sz w:val="20"/>
            <w:szCs w:val="20"/>
          </w:rPr>
          <w:t>1</w:t>
        </w:r>
      </w:hyperlink>
    </w:p>
    <w:p w14:paraId="71CB6046" w14:textId="37192230" w:rsidR="00754C02" w:rsidRDefault="00754C02" w:rsidP="00754C02">
      <w:pPr>
        <w:pStyle w:val="futurismarkdown-paragraph"/>
        <w:shd w:val="clear" w:color="auto" w:fill="FFFFFF"/>
        <w:spacing w:before="0" w:beforeAutospacing="0" w:after="0" w:afterAutospacing="0"/>
        <w:rPr>
          <w:rStyle w:val="a5"/>
          <w:rFonts w:ascii="Arial" w:hAnsi="Arial" w:cs="Arial"/>
        </w:rPr>
      </w:pPr>
      <w:r>
        <w:rPr>
          <w:rFonts w:ascii="Arial" w:hAnsi="Arial" w:cs="Arial"/>
          <w:color w:val="333333"/>
        </w:rPr>
        <w:t>Важно, чтобы знакомство с произведениями и чтение их не было для ребёнка принудительным занятием. Любая книга должна развивать ребёнка и доставлять ему удовольствие. </w:t>
      </w:r>
      <w:hyperlink r:id="rId13" w:tgtFrame="_blank" w:history="1">
        <w:r>
          <w:rPr>
            <w:rStyle w:val="a5"/>
            <w:rFonts w:ascii="Arial" w:hAnsi="Arial" w:cs="Arial"/>
          </w:rPr>
          <w:t>3</w:t>
        </w:r>
      </w:hyperlink>
    </w:p>
    <w:p w14:paraId="7B40514D" w14:textId="7A17780E" w:rsidR="00937DEE" w:rsidRPr="00937DEE" w:rsidRDefault="00937DEE" w:rsidP="00937DEE">
      <w:pPr>
        <w:shd w:val="clear" w:color="auto" w:fill="FFFFFF"/>
        <w:spacing w:after="150"/>
        <w:rPr>
          <w:b/>
          <w:bCs/>
          <w:color w:val="333333"/>
          <w:sz w:val="32"/>
          <w:szCs w:val="32"/>
        </w:rPr>
      </w:pPr>
      <w:r w:rsidRPr="00937DEE">
        <w:rPr>
          <w:rFonts w:eastAsia="Times New Roman"/>
          <w:b/>
          <w:bCs/>
          <w:color w:val="333333"/>
          <w:sz w:val="32"/>
          <w:szCs w:val="32"/>
        </w:rPr>
        <w:t>Основные методы ознакомления с художественной литературой:</w:t>
      </w:r>
    </w:p>
    <w:p w14:paraId="6D7BF0E1" w14:textId="77777777" w:rsidR="00937DEE" w:rsidRPr="00937DEE" w:rsidRDefault="00937DEE" w:rsidP="00937D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37DE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Чтение произведений.</w:t>
      </w:r>
    </w:p>
    <w:p w14:paraId="46D4D5F5" w14:textId="77777777" w:rsidR="00937DEE" w:rsidRPr="00937DEE" w:rsidRDefault="00937DEE" w:rsidP="00937D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37DE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Рассказывание.</w:t>
      </w:r>
    </w:p>
    <w:p w14:paraId="6E20F955" w14:textId="77777777" w:rsidR="00937DEE" w:rsidRPr="00937DEE" w:rsidRDefault="00937DEE" w:rsidP="00937D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37DE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Вопросы по содержанию. </w:t>
      </w:r>
    </w:p>
    <w:p w14:paraId="020A3036" w14:textId="77777777" w:rsidR="00937DEE" w:rsidRPr="00937DEE" w:rsidRDefault="00937DEE" w:rsidP="00937D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37DE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Пересказ произведений</w:t>
      </w:r>
    </w:p>
    <w:p w14:paraId="5BE844AF" w14:textId="77777777" w:rsidR="00937DEE" w:rsidRPr="00937DEE" w:rsidRDefault="00937DEE" w:rsidP="00937D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37DE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Заучивание наизусть.</w:t>
      </w:r>
    </w:p>
    <w:p w14:paraId="789FC8D6" w14:textId="77777777" w:rsidR="00937DEE" w:rsidRPr="00937DEE" w:rsidRDefault="00937DEE" w:rsidP="00937D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37DE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Выразительное чтение.</w:t>
      </w:r>
    </w:p>
    <w:p w14:paraId="24E8B3BA" w14:textId="77777777" w:rsidR="00937DEE" w:rsidRPr="00937DEE" w:rsidRDefault="00937DEE" w:rsidP="00937D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37DE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Беседа по произведению.</w:t>
      </w:r>
    </w:p>
    <w:p w14:paraId="0E43B553" w14:textId="77777777" w:rsidR="00937DEE" w:rsidRPr="00937DEE" w:rsidRDefault="00937DEE" w:rsidP="00937D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37DE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Прослушивание аудиозаписи.</w:t>
      </w:r>
    </w:p>
    <w:p w14:paraId="568FE0F5" w14:textId="77777777" w:rsidR="00937DEE" w:rsidRPr="00937DEE" w:rsidRDefault="00937DEE" w:rsidP="00937D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37DE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Показ иллюстраций.</w:t>
      </w:r>
    </w:p>
    <w:p w14:paraId="68B5EC7F" w14:textId="77777777" w:rsidR="00937DEE" w:rsidRPr="00937DEE" w:rsidRDefault="00937DEE" w:rsidP="00937D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37DE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Элементы инсценировки.</w:t>
      </w:r>
    </w:p>
    <w:p w14:paraId="263EA7A5" w14:textId="77777777" w:rsidR="00937DEE" w:rsidRPr="00937DEE" w:rsidRDefault="00937DEE" w:rsidP="00937D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37DE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Схемы.</w:t>
      </w:r>
    </w:p>
    <w:p w14:paraId="4CB220CF" w14:textId="77777777" w:rsidR="00937DEE" w:rsidRPr="00937DEE" w:rsidRDefault="00937DEE" w:rsidP="00937D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37DE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Просмотр видеофильмов.</w:t>
      </w:r>
    </w:p>
    <w:p w14:paraId="68A1840E" w14:textId="77777777" w:rsidR="00937DEE" w:rsidRPr="00937DEE" w:rsidRDefault="00937DEE" w:rsidP="00937D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37DE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Игры драматизации.</w:t>
      </w:r>
    </w:p>
    <w:p w14:paraId="17540BA5" w14:textId="77777777" w:rsidR="00937DEE" w:rsidRPr="00937DEE" w:rsidRDefault="00937DEE" w:rsidP="00937D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37DE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Театрализованные игры.</w:t>
      </w:r>
    </w:p>
    <w:p w14:paraId="0E4F6467" w14:textId="77777777" w:rsidR="00937DEE" w:rsidRPr="00937DEE" w:rsidRDefault="00937DEE" w:rsidP="00937D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37DE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lastRenderedPageBreak/>
        <w:t>Дидактические игры.</w:t>
      </w:r>
    </w:p>
    <w:p w14:paraId="16CB8462" w14:textId="77777777" w:rsidR="00937DEE" w:rsidRPr="00937DEE" w:rsidRDefault="00937DEE" w:rsidP="00937D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37DE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Игры драматизации.</w:t>
      </w:r>
    </w:p>
    <w:p w14:paraId="18A26996" w14:textId="77777777" w:rsidR="00937DEE" w:rsidRPr="00937DEE" w:rsidRDefault="00937DEE" w:rsidP="00937D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37DE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Использование разных видов театра.</w:t>
      </w:r>
    </w:p>
    <w:p w14:paraId="3FB427AC" w14:textId="29B96BFF" w:rsidR="00141214" w:rsidRPr="00141214" w:rsidRDefault="00141214" w:rsidP="0014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03E2DDD9" w14:textId="77777777" w:rsidR="00A503B8" w:rsidRDefault="00141214" w:rsidP="00A503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7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 эффективным является практический метод, а именно театрализованная</w:t>
      </w:r>
      <w:r w:rsidR="00937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37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деятельность, т. к. она способствует легкому и свободному осуществлению процессов</w:t>
      </w:r>
      <w:r w:rsidR="00937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37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обучения и развития детей. Театрализованные игры дают возможность использовать их</w:t>
      </w:r>
      <w:r w:rsidR="00937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37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сильное, но ненавязчивое педагогическое средство, ведь ребенок чувствует себя во</w:t>
      </w:r>
      <w:r w:rsidR="00937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37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время игры раскованно и свободно</w:t>
      </w:r>
      <w:r w:rsidR="001F3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5C6BD33" w14:textId="3875379A" w:rsidR="00754C02" w:rsidRDefault="00754C02" w:rsidP="00A503B8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Театральная деятельность</w:t>
      </w:r>
      <w:r>
        <w:rPr>
          <w:rFonts w:ascii="Arial" w:hAnsi="Arial" w:cs="Arial"/>
          <w:color w:val="111111"/>
          <w:sz w:val="27"/>
          <w:szCs w:val="27"/>
        </w:rPr>
        <w:t xml:space="preserve"> - это самый распространенный вид детского творчества. Она близка и понятна ребенку, глубоко лежит в его природе и находит свое отражение стихийно, потому что-то связана игрой. Всякую свою выдумку, впечатления из окружающей жизни ребенку хочется воплотить в живые образы и действия. Входя в образ, он играет любые роли, стараясь подражать тому, что видел и что его заинтересовало, и получая огромное эмоциональное наслаждение </w:t>
      </w:r>
      <w:r w:rsidR="001F3DA2">
        <w:rPr>
          <w:rFonts w:ascii="Arial" w:hAnsi="Arial" w:cs="Arial"/>
          <w:color w:val="111111"/>
          <w:sz w:val="27"/>
          <w:szCs w:val="27"/>
        </w:rPr>
        <w:t>.</w:t>
      </w:r>
    </w:p>
    <w:p w14:paraId="2B82CD30" w14:textId="31658B93" w:rsidR="003873A0" w:rsidRDefault="00AA7B50" w:rsidP="003873A0">
      <w:pPr>
        <w:shd w:val="clear" w:color="auto" w:fill="FFFFFF"/>
        <w:spacing w:before="300" w:after="300" w:line="288" w:lineRule="atLeast"/>
        <w:outlineLvl w:val="1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Театрализованная деятельность является источником развития чувств и эмоций, учит распознавать эмоциональное состояние по мимике, жесту, интонации.</w:t>
      </w:r>
    </w:p>
    <w:p w14:paraId="2E8FC29F" w14:textId="0E996F0C" w:rsidR="006D3F86" w:rsidRDefault="00A503B8" w:rsidP="003873A0">
      <w:pPr>
        <w:shd w:val="clear" w:color="auto" w:fill="FFFFFF"/>
        <w:spacing w:before="300" w:after="300" w:line="288" w:lineRule="atLeast"/>
        <w:outlineLvl w:val="1"/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  <w:r w:rsidRPr="00A503B8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В своей работе по ознакомлен</w:t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и</w:t>
      </w:r>
      <w:r w:rsidRPr="00A503B8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ю детей</w:t>
      </w:r>
      <w:r w:rsidR="00CE62C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с художественной литературой</w:t>
      </w:r>
      <w:r w:rsidR="006D3F86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использую многие виды театров. Один из них я вам сей час продемонстрирую. </w:t>
      </w:r>
      <w:r w:rsidR="00024BE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Так как сейчас у меня младшая группа </w:t>
      </w:r>
      <w:r w:rsidR="003C1AF1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,адаптация прошла успешно,я использую этот театр.</w:t>
      </w:r>
      <w:bookmarkStart w:id="0" w:name="_GoBack"/>
      <w:bookmarkEnd w:id="0"/>
    </w:p>
    <w:p w14:paraId="2AB952B2" w14:textId="425E1671" w:rsidR="00515901" w:rsidRPr="00515901" w:rsidRDefault="00515901" w:rsidP="003873A0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9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Предоставляю вашему вниманию новый вид </w:t>
      </w:r>
      <w:r w:rsidRPr="0051590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театра</w:t>
      </w:r>
      <w:r w:rsidRPr="005159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5159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51590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Театр на фартуке</w:t>
      </w:r>
      <w:r w:rsidRPr="005159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5159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2A644BE" w14:textId="77777777" w:rsidR="00515901" w:rsidRPr="00515901" w:rsidRDefault="00515901" w:rsidP="005159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9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Действия происходят на плоскости </w:t>
      </w:r>
      <w:r w:rsidRPr="0051590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фартука</w:t>
      </w:r>
      <w:r w:rsidRPr="005159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5159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51590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Фартук пустой</w:t>
      </w:r>
      <w:r w:rsidRPr="005159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с липучками, герои на столе)</w:t>
      </w:r>
    </w:p>
    <w:p w14:paraId="5FA7EAD6" w14:textId="77777777" w:rsidR="00515901" w:rsidRPr="00515901" w:rsidRDefault="00515901" w:rsidP="005159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90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Фартук</w:t>
      </w:r>
      <w:r w:rsidRPr="005159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сделан из прочной ткани. Внизу </w:t>
      </w:r>
      <w:r w:rsidRPr="0051590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фартука</w:t>
      </w:r>
      <w:r w:rsidRPr="005159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расположено три кармашка в них хранятся не задействованные герои и дополнительные декорации.</w:t>
      </w:r>
    </w:p>
    <w:p w14:paraId="34C0F888" w14:textId="77777777" w:rsidR="00515901" w:rsidRDefault="00515901" w:rsidP="0051590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Декорации к сказке и персонажи сделаны из фетра, крепятся 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фартуку на липучке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678A93DF" w14:textId="77777777" w:rsidR="00515901" w:rsidRDefault="00515901" w:rsidP="0051590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одном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фартуке</w:t>
      </w:r>
      <w:r>
        <w:rPr>
          <w:rFonts w:ascii="Arial" w:hAnsi="Arial" w:cs="Arial"/>
          <w:color w:val="111111"/>
          <w:sz w:val="27"/>
          <w:szCs w:val="27"/>
        </w:rPr>
        <w:t>, можно обыграть разные сказки, меняя только персонажи.</w:t>
      </w:r>
    </w:p>
    <w:p w14:paraId="4A57CAF2" w14:textId="77777777" w:rsidR="00515901" w:rsidRDefault="00515901" w:rsidP="0051590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театр</w:t>
      </w:r>
      <w:r>
        <w:rPr>
          <w:rFonts w:ascii="Arial" w:hAnsi="Arial" w:cs="Arial"/>
          <w:color w:val="111111"/>
          <w:sz w:val="27"/>
          <w:szCs w:val="27"/>
        </w:rPr>
        <w:t> вызывает у детей интерес к постановке, понимание сюжета, дает возможность взаимодействия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«Актер – зритель»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4055CB65" w14:textId="0179C0F6" w:rsidR="003873A0" w:rsidRDefault="00515901" w:rsidP="003873A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Театр на фартуке</w:t>
      </w:r>
      <w:r>
        <w:rPr>
          <w:rFonts w:ascii="Arial" w:hAnsi="Arial" w:cs="Arial"/>
          <w:color w:val="111111"/>
          <w:sz w:val="27"/>
          <w:szCs w:val="27"/>
        </w:rPr>
        <w:t> - это наглядный материал, доступный </w:t>
      </w:r>
      <w:hyperlink r:id="rId14" w:tooltip="Методические материалы для педагогов и воспитателей" w:history="1">
        <w:r>
          <w:rPr>
            <w:rStyle w:val="a5"/>
            <w:rFonts w:ascii="Arial" w:hAnsi="Arial" w:cs="Arial"/>
            <w:color w:val="0088BB"/>
            <w:sz w:val="27"/>
            <w:szCs w:val="27"/>
            <w:bdr w:val="none" w:sz="0" w:space="0" w:color="auto" w:frame="1"/>
          </w:rPr>
          <w:t>метод игры</w:t>
        </w:r>
      </w:hyperlink>
      <w:r>
        <w:rPr>
          <w:rFonts w:ascii="Arial" w:hAnsi="Arial" w:cs="Arial"/>
          <w:color w:val="111111"/>
          <w:sz w:val="27"/>
          <w:szCs w:val="27"/>
        </w:rPr>
        <w:t xml:space="preserve">, обогащает детей яркими впечатлениями, развивает творческие способности, память, мышление, речь, воображение, внимание, а также </w:t>
      </w:r>
      <w:r>
        <w:rPr>
          <w:rFonts w:ascii="Arial" w:hAnsi="Arial" w:cs="Arial"/>
          <w:color w:val="111111"/>
          <w:sz w:val="27"/>
          <w:szCs w:val="27"/>
        </w:rPr>
        <w:lastRenderedPageBreak/>
        <w:t>расширяет кругозор детей</w:t>
      </w:r>
      <w:r w:rsidR="00351856">
        <w:rPr>
          <w:rFonts w:ascii="Arial" w:hAnsi="Arial" w:cs="Arial"/>
          <w:color w:val="111111"/>
          <w:sz w:val="27"/>
          <w:szCs w:val="27"/>
        </w:rPr>
        <w:t>,</w:t>
      </w:r>
      <w:r w:rsidR="00024BEF">
        <w:rPr>
          <w:rFonts w:ascii="Arial" w:hAnsi="Arial" w:cs="Arial"/>
          <w:color w:val="111111"/>
          <w:sz w:val="27"/>
          <w:szCs w:val="27"/>
        </w:rPr>
        <w:t xml:space="preserve"> з</w:t>
      </w:r>
      <w:r w:rsidR="00351856">
        <w:rPr>
          <w:rFonts w:ascii="Arial" w:hAnsi="Arial" w:cs="Arial"/>
          <w:color w:val="111111"/>
          <w:sz w:val="27"/>
          <w:szCs w:val="27"/>
        </w:rPr>
        <w:t>на</w:t>
      </w:r>
      <w:r w:rsidR="00024BEF">
        <w:rPr>
          <w:rFonts w:ascii="Arial" w:hAnsi="Arial" w:cs="Arial"/>
          <w:color w:val="111111"/>
          <w:sz w:val="27"/>
          <w:szCs w:val="27"/>
        </w:rPr>
        <w:t>ко</w:t>
      </w:r>
      <w:r w:rsidR="00351856">
        <w:rPr>
          <w:rFonts w:ascii="Arial" w:hAnsi="Arial" w:cs="Arial"/>
          <w:color w:val="111111"/>
          <w:sz w:val="27"/>
          <w:szCs w:val="27"/>
        </w:rPr>
        <w:t>мит детей с художественной литературой!</w:t>
      </w:r>
    </w:p>
    <w:p w14:paraId="2C5615AA" w14:textId="03932DEF" w:rsidR="00515901" w:rsidRDefault="00515901" w:rsidP="003873A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Воспитывает в детях инициативность, выдержку, доброжелательность и коммуникабельность в отношениях со сверстниками.</w:t>
      </w:r>
    </w:p>
    <w:p w14:paraId="1A2C38D0" w14:textId="77777777" w:rsidR="006B6DEB" w:rsidRDefault="00515901" w:rsidP="006B6D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Ребятам очень нравится придумывать сказку, они выбирают самостоятельно для себя понравившегося им героя. Но пока дети с которыми я </w:t>
      </w:r>
      <w:hyperlink r:id="rId15" w:tooltip="Работа. Педсоветы, семинары, тренинги для педагогов" w:history="1">
        <w:r>
          <w:rPr>
            <w:rStyle w:val="a5"/>
            <w:rFonts w:ascii="Arial" w:hAnsi="Arial" w:cs="Arial"/>
            <w:color w:val="0088BB"/>
            <w:sz w:val="27"/>
            <w:szCs w:val="27"/>
            <w:u w:val="none"/>
            <w:bdr w:val="none" w:sz="0" w:space="0" w:color="auto" w:frame="1"/>
          </w:rPr>
          <w:t>работаю ещё маленькие</w:t>
        </w:r>
      </w:hyperlink>
      <w:r>
        <w:rPr>
          <w:rFonts w:ascii="Arial" w:hAnsi="Arial" w:cs="Arial"/>
          <w:color w:val="111111"/>
          <w:sz w:val="27"/>
          <w:szCs w:val="27"/>
        </w:rPr>
        <w:t>, мы составляем сказку по наводящим вопросам.</w:t>
      </w:r>
    </w:p>
    <w:p w14:paraId="17E6F077" w14:textId="468FEAB7" w:rsidR="006B6DEB" w:rsidRDefault="006B6DEB" w:rsidP="006B6DE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6B6DEB">
        <w:rPr>
          <w:color w:val="333333"/>
          <w:sz w:val="21"/>
          <w:szCs w:val="21"/>
          <w:shd w:val="clear" w:color="auto" w:fill="FFFFFF"/>
        </w:rPr>
        <w:t xml:space="preserve"> </w:t>
      </w:r>
      <w:r>
        <w:rPr>
          <w:color w:val="333333"/>
          <w:sz w:val="21"/>
          <w:szCs w:val="21"/>
          <w:shd w:val="clear" w:color="auto" w:fill="FFFFFF"/>
        </w:rPr>
        <w:t>Для облегчения адаптационного периода в детском саду, необходимо создать</w:t>
      </w:r>
    </w:p>
    <w:p w14:paraId="11A3BBEE" w14:textId="77777777" w:rsidR="006B6DEB" w:rsidRDefault="006B6DEB" w:rsidP="006B6DE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  <w:shd w:val="clear" w:color="auto" w:fill="FFFFFF"/>
        </w:rPr>
        <w:t>для малышей особый эмоциональный, комфортный климат в группе,</w:t>
      </w:r>
    </w:p>
    <w:p w14:paraId="516D63DD" w14:textId="77777777" w:rsidR="006B6DEB" w:rsidRDefault="006B6DEB" w:rsidP="006B6DE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  <w:shd w:val="clear" w:color="auto" w:fill="FFFFFF"/>
        </w:rPr>
        <w:t>атмосферу тепла и уюта, доброжелательности. Если ребенок с первых дней</w:t>
      </w:r>
    </w:p>
    <w:p w14:paraId="6C9CFD49" w14:textId="77777777" w:rsidR="006B6DEB" w:rsidRDefault="006B6DEB" w:rsidP="006B6DE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  <w:shd w:val="clear" w:color="auto" w:fill="FFFFFF"/>
        </w:rPr>
        <w:t>почувствует это тепло, тогда исчезнут его волнение и страхи. Для того,</w:t>
      </w:r>
    </w:p>
    <w:p w14:paraId="5DADB7DA" w14:textId="77777777" w:rsidR="006B6DEB" w:rsidRDefault="006B6DEB" w:rsidP="006B6DE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  <w:shd w:val="clear" w:color="auto" w:fill="FFFFFF"/>
        </w:rPr>
        <w:t>чтобы расположить к себе малыша для общения, и отвлечь его от</w:t>
      </w:r>
    </w:p>
    <w:p w14:paraId="20164AD6" w14:textId="0137B8F0" w:rsidR="00515901" w:rsidRDefault="006B6DEB" w:rsidP="003873A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color w:val="333333"/>
          <w:sz w:val="21"/>
          <w:szCs w:val="21"/>
          <w:shd w:val="clear" w:color="auto" w:fill="FFFFFF"/>
        </w:rPr>
        <w:t>тревожности, мне и помогает этот яркий фартук, на котором изображен сюжет любимой сказки.</w:t>
      </w:r>
    </w:p>
    <w:p w14:paraId="32D05961" w14:textId="77777777" w:rsidR="003873A0" w:rsidRPr="003873A0" w:rsidRDefault="00066C59" w:rsidP="003873A0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  <w:sz w:val="28"/>
          <w:szCs w:val="28"/>
        </w:rPr>
      </w:pPr>
      <w:r w:rsidRPr="003873A0">
        <w:rPr>
          <w:rStyle w:val="a4"/>
          <w:color w:val="333333"/>
          <w:sz w:val="28"/>
          <w:szCs w:val="28"/>
        </w:rPr>
        <w:t>Я фартук волшебный сейчас завяжу</w:t>
      </w:r>
    </w:p>
    <w:p w14:paraId="2EA88412" w14:textId="190FC9D3" w:rsidR="00066C59" w:rsidRPr="003873A0" w:rsidRDefault="00066C59" w:rsidP="003873A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11111"/>
          <w:sz w:val="28"/>
          <w:szCs w:val="28"/>
        </w:rPr>
      </w:pPr>
      <w:r w:rsidRPr="003873A0">
        <w:rPr>
          <w:rStyle w:val="a4"/>
          <w:color w:val="333333"/>
          <w:sz w:val="28"/>
          <w:szCs w:val="28"/>
        </w:rPr>
        <w:t>И добрую сказку вам расскажу!</w:t>
      </w:r>
    </w:p>
    <w:p w14:paraId="1241B861" w14:textId="14CA443D" w:rsidR="00515901" w:rsidRDefault="00515901" w:rsidP="0051590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сейчас я предлагаю поиграть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театр на фартуке вместе с вами</w:t>
      </w:r>
      <w:r>
        <w:rPr>
          <w:rFonts w:ascii="Arial" w:hAnsi="Arial" w:cs="Arial"/>
          <w:color w:val="111111"/>
          <w:sz w:val="27"/>
          <w:szCs w:val="27"/>
        </w:rPr>
        <w:t>. Для этого приглашаю 5 человек выйти ко мне.</w:t>
      </w:r>
    </w:p>
    <w:p w14:paraId="7E4B2366" w14:textId="77777777" w:rsidR="00515901" w:rsidRDefault="00515901" w:rsidP="0051590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Перед вами лежит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фартук и разные герои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1C623E07" w14:textId="76843474" w:rsidR="00497A87" w:rsidRDefault="00515901" w:rsidP="00497A8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 xml:space="preserve">Уважаемые коллеги предлагаю вам выбрать для себя понравившегося героя и </w:t>
      </w:r>
      <w:r w:rsidR="006D3F86">
        <w:rPr>
          <w:rFonts w:ascii="Arial" w:hAnsi="Arial" w:cs="Arial"/>
          <w:color w:val="111111"/>
          <w:sz w:val="27"/>
          <w:szCs w:val="27"/>
        </w:rPr>
        <w:t xml:space="preserve">рассказать </w:t>
      </w:r>
      <w:r>
        <w:rPr>
          <w:rFonts w:ascii="Arial" w:hAnsi="Arial" w:cs="Arial"/>
          <w:color w:val="111111"/>
          <w:sz w:val="27"/>
          <w:szCs w:val="27"/>
        </w:rPr>
        <w:t xml:space="preserve"> сказку.</w:t>
      </w:r>
      <w:r w:rsidR="00497A87" w:rsidRPr="00497A87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497A87">
        <w:rPr>
          <w:rFonts w:ascii="Helvetica" w:hAnsi="Helvetica" w:cs="Helvetica"/>
          <w:color w:val="333333"/>
          <w:sz w:val="21"/>
          <w:szCs w:val="21"/>
        </w:rPr>
        <w:t>«Курочка ряба»</w:t>
      </w:r>
    </w:p>
    <w:p w14:paraId="7FF254B3" w14:textId="77777777" w:rsidR="00497A87" w:rsidRDefault="00497A87" w:rsidP="00497A8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Игрушки из фетра для сказки “Курочка Ряба» помогут вам организовать домашний театр, развивать речь ребенка в игровой форме.</w:t>
      </w:r>
    </w:p>
    <w:p w14:paraId="0EA86625" w14:textId="77777777" w:rsidR="00497A87" w:rsidRDefault="00497A87" w:rsidP="00497A8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Простой текст и сюжет сказки позволяют играть даже с самыми маленькими. Все герои хорошо знакомы малышам: бабушка, дедушка, курочка и мышка. Если малыш пока не говорит, он сможет подражать героям простыми звуками: пипи, коко, бух!</w:t>
      </w:r>
    </w:p>
    <w:p w14:paraId="2399E8CE" w14:textId="04461B6E" w:rsidR="00515901" w:rsidRDefault="006D3F86" w:rsidP="005159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Сказка ложь</w:t>
      </w:r>
      <w:r w:rsidR="00351856"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</w:rPr>
        <w:t>да в</w:t>
      </w:r>
      <w:r w:rsidR="00351856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ней намек</w:t>
      </w:r>
      <w:r w:rsidR="00351856">
        <w:rPr>
          <w:rFonts w:ascii="Arial" w:hAnsi="Arial" w:cs="Arial"/>
          <w:color w:val="111111"/>
          <w:sz w:val="27"/>
          <w:szCs w:val="27"/>
        </w:rPr>
        <w:t xml:space="preserve">, </w:t>
      </w:r>
      <w:r>
        <w:rPr>
          <w:rFonts w:ascii="Arial" w:hAnsi="Arial" w:cs="Arial"/>
          <w:color w:val="111111"/>
          <w:sz w:val="27"/>
          <w:szCs w:val="27"/>
        </w:rPr>
        <w:t>добрым девицам урок!</w:t>
      </w:r>
    </w:p>
    <w:sectPr w:rsidR="00515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540CC5"/>
    <w:multiLevelType w:val="multilevel"/>
    <w:tmpl w:val="1688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284024"/>
    <w:multiLevelType w:val="multilevel"/>
    <w:tmpl w:val="D9C8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CD"/>
    <w:rsid w:val="00024BEF"/>
    <w:rsid w:val="00066C59"/>
    <w:rsid w:val="00141214"/>
    <w:rsid w:val="001F3DA2"/>
    <w:rsid w:val="00351856"/>
    <w:rsid w:val="003873A0"/>
    <w:rsid w:val="003C1AF1"/>
    <w:rsid w:val="00497A87"/>
    <w:rsid w:val="004D5FCD"/>
    <w:rsid w:val="00515901"/>
    <w:rsid w:val="0066238E"/>
    <w:rsid w:val="006B6DEB"/>
    <w:rsid w:val="006D3F86"/>
    <w:rsid w:val="00754C02"/>
    <w:rsid w:val="00937DEE"/>
    <w:rsid w:val="00A503B8"/>
    <w:rsid w:val="00A63220"/>
    <w:rsid w:val="00A70041"/>
    <w:rsid w:val="00AA7B50"/>
    <w:rsid w:val="00CE62C0"/>
    <w:rsid w:val="00DE7D75"/>
    <w:rsid w:val="00EF5778"/>
    <w:rsid w:val="00F5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8B20"/>
  <w15:chartTrackingRefBased/>
  <w15:docId w15:val="{6C83CB37-1BC5-4775-A6B7-49A8963B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5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5901"/>
    <w:rPr>
      <w:b/>
      <w:bCs/>
    </w:rPr>
  </w:style>
  <w:style w:type="character" w:styleId="a5">
    <w:name w:val="Hyperlink"/>
    <w:basedOn w:val="a0"/>
    <w:uiPriority w:val="99"/>
    <w:semiHidden/>
    <w:unhideWhenUsed/>
    <w:rsid w:val="0051590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F5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F5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urok.ru/categories/1/articles/58349" TargetMode="External"/><Relationship Id="rId13" Type="http://schemas.openxmlformats.org/officeDocument/2006/relationships/hyperlink" Target="https://xn--j1ahfl.xn--p1ai/library/znachenie_hudozhestvennoj_literaturi_dlya_vsestoronne_19223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1urok.ru/categories/1/articles/58349" TargetMode="External"/><Relationship Id="rId12" Type="http://schemas.openxmlformats.org/officeDocument/2006/relationships/hyperlink" Target="https://scienceforum.ru/2018/article/201800570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1urok.ru/categories/1/articles/58349" TargetMode="External"/><Relationship Id="rId11" Type="http://schemas.openxmlformats.org/officeDocument/2006/relationships/hyperlink" Target="https://xn--j1ahfl.xn--p1ai/library/znachenie_hudozhestvennoj_literaturi_dlya_vsestoronne_192238.html" TargetMode="External"/><Relationship Id="rId5" Type="http://schemas.openxmlformats.org/officeDocument/2006/relationships/hyperlink" Target="https://scienceforum.ru/2018/article/2018005707" TargetMode="External"/><Relationship Id="rId15" Type="http://schemas.openxmlformats.org/officeDocument/2006/relationships/hyperlink" Target="https://www.maam.ru/obrazovanie/pedsovety" TargetMode="External"/><Relationship Id="rId10" Type="http://schemas.openxmlformats.org/officeDocument/2006/relationships/hyperlink" Target="https://scienceforum.ru/2018/article/20180057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enceforum.ru/2018/article/2018005707" TargetMode="External"/><Relationship Id="rId14" Type="http://schemas.openxmlformats.org/officeDocument/2006/relationships/hyperlink" Target="https://www.maam.ru/obrazovanie/metodicheskie-razrabot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№29 Василёк</dc:creator>
  <cp:keywords/>
  <dc:description/>
  <cp:lastModifiedBy>МАДОУ №29 Василёк</cp:lastModifiedBy>
  <cp:revision>10</cp:revision>
  <dcterms:created xsi:type="dcterms:W3CDTF">2024-11-02T14:11:00Z</dcterms:created>
  <dcterms:modified xsi:type="dcterms:W3CDTF">2024-11-06T11:21:00Z</dcterms:modified>
</cp:coreProperties>
</file>